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992B" w14:textId="77777777" w:rsidR="00D24C0A" w:rsidRPr="00FF4778" w:rsidRDefault="003651B9" w:rsidP="003651B9">
      <w:pPr>
        <w:pStyle w:val="Otsikko"/>
        <w:spacing w:line="360" w:lineRule="auto"/>
        <w:rPr>
          <w:lang w:val="en-US"/>
        </w:rPr>
      </w:pPr>
      <w:r w:rsidRPr="00FF4778">
        <w:rPr>
          <w:lang w:val="en-US"/>
        </w:rPr>
        <w:t>Java</w:t>
      </w:r>
    </w:p>
    <w:p w14:paraId="029BEA48" w14:textId="77777777" w:rsidR="003651B9" w:rsidRPr="00FF4778" w:rsidRDefault="003651B9" w:rsidP="003651B9">
      <w:pPr>
        <w:pStyle w:val="Alaotsikko"/>
        <w:rPr>
          <w:noProof/>
          <w:lang w:val="en-US"/>
        </w:rPr>
      </w:pPr>
      <w:r w:rsidRPr="00FF4778">
        <w:rPr>
          <w:noProof/>
          <w:lang w:val="en-US"/>
        </w:rPr>
        <w:t>A survival guide</w:t>
      </w:r>
      <w:r w:rsidR="006A77F6" w:rsidRPr="00FF4778">
        <w:rPr>
          <w:noProof/>
          <w:lang w:val="en-US"/>
        </w:rPr>
        <w:t xml:space="preserve"> (version 0.3</w:t>
      </w:r>
      <w:r w:rsidR="00212EC3" w:rsidRPr="00FF4778">
        <w:rPr>
          <w:noProof/>
          <w:lang w:val="en-US"/>
        </w:rPr>
        <w:t>)</w:t>
      </w:r>
    </w:p>
    <w:p w14:paraId="32776F99" w14:textId="77777777" w:rsidR="003651B9" w:rsidRPr="00F82622" w:rsidRDefault="003651B9" w:rsidP="003651B9">
      <w:pPr>
        <w:pStyle w:val="Otsikko1"/>
      </w:pPr>
      <w:r w:rsidRPr="00F82622">
        <w:t>Tietotyypit</w:t>
      </w:r>
    </w:p>
    <w:p w14:paraId="2B011734" w14:textId="77777777" w:rsidR="00411FB3" w:rsidRPr="00F82622" w:rsidRDefault="003651B9" w:rsidP="00411FB3">
      <w:pPr>
        <w:pStyle w:val="Eivli"/>
      </w:pPr>
      <w:r w:rsidRPr="00F82622">
        <w:t xml:space="preserve">Javassa, toisin kuin </w:t>
      </w:r>
      <w:proofErr w:type="spellStart"/>
      <w:r w:rsidRPr="00F82622">
        <w:t>PHP:ssä</w:t>
      </w:r>
      <w:proofErr w:type="spellEnd"/>
      <w:r w:rsidRPr="00F82622">
        <w:t>, kaikilla muuttujilla on tietotyypit. Tietotyyppi kertoo, minkälaista tietoa muuttuja voi sisältää. Jos muuttujaan yritetään laittaa jonkin muun tyyppistä</w:t>
      </w:r>
      <w:r w:rsidR="002C1D70">
        <w:t xml:space="preserve"> tietoa</w:t>
      </w:r>
      <w:r w:rsidRPr="00F82622">
        <w:t>, se yritetään muuntaa</w:t>
      </w:r>
      <w:r w:rsidR="00411FB3" w:rsidRPr="00F82622">
        <w:t xml:space="preserve"> (</w:t>
      </w:r>
      <w:proofErr w:type="spellStart"/>
      <w:r w:rsidR="00411FB3" w:rsidRPr="00F82622">
        <w:rPr>
          <w:i/>
        </w:rPr>
        <w:t>cast</w:t>
      </w:r>
      <w:proofErr w:type="spellEnd"/>
      <w:r w:rsidR="00411FB3" w:rsidRPr="00F82622">
        <w:rPr>
          <w:i/>
        </w:rPr>
        <w:t>)</w:t>
      </w:r>
      <w:r w:rsidRPr="00F82622">
        <w:t xml:space="preserve"> </w:t>
      </w:r>
      <w:r w:rsidR="00411FB3" w:rsidRPr="00F82622">
        <w:t>oikeantyyppiseksi ennen sijoitusta; esimerkiksi jos liukulukumuuttujaan sijoitetaan kokonaisluku, se muunnetaan liukuluvuksi.</w:t>
      </w:r>
    </w:p>
    <w:p w14:paraId="63E3EF78" w14:textId="77777777" w:rsidR="00411FB3" w:rsidRPr="00F82622" w:rsidRDefault="00411FB3" w:rsidP="00411FB3">
      <w:pPr>
        <w:pStyle w:val="Eivli"/>
      </w:pPr>
    </w:p>
    <w:p w14:paraId="3A66B6AB" w14:textId="77777777" w:rsidR="007757DB" w:rsidRDefault="00411FB3" w:rsidP="00411FB3">
      <w:pPr>
        <w:pStyle w:val="Eivli"/>
      </w:pPr>
      <w:r w:rsidRPr="00C51E33">
        <w:rPr>
          <w:b/>
          <w:i/>
        </w:rPr>
        <w:t>Arvotyyppiset</w:t>
      </w:r>
      <w:r w:rsidRPr="00C51E33">
        <w:rPr>
          <w:b/>
        </w:rPr>
        <w:t xml:space="preserve"> </w:t>
      </w:r>
      <w:r w:rsidRPr="00F82622">
        <w:t>muuttujat sisältävät yhden arvon. Arvotyypit ovat yksinkertaisimpia tietotyyppejä. Ne on lueteltu tässä:</w:t>
      </w:r>
    </w:p>
    <w:p w14:paraId="117AA36D" w14:textId="77777777" w:rsidR="00AB3B98" w:rsidRPr="00F82622" w:rsidRDefault="00AB3B98" w:rsidP="00411FB3">
      <w:pPr>
        <w:pStyle w:val="Eivli"/>
      </w:pPr>
    </w:p>
    <w:tbl>
      <w:tblPr>
        <w:tblStyle w:val="TaulukkoRuudukko"/>
        <w:tblW w:w="0" w:type="auto"/>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1526"/>
        <w:gridCol w:w="8263"/>
      </w:tblGrid>
      <w:tr w:rsidR="007757DB" w:rsidRPr="00F82622" w14:paraId="5B41E7D2" w14:textId="77777777" w:rsidTr="00AB3B98">
        <w:trPr>
          <w:tblCellSpacing w:w="0" w:type="dxa"/>
        </w:trPr>
        <w:tc>
          <w:tcPr>
            <w:tcW w:w="9789" w:type="dxa"/>
            <w:gridSpan w:val="2"/>
          </w:tcPr>
          <w:p w14:paraId="28DC5641" w14:textId="77777777" w:rsidR="007757DB" w:rsidRPr="00F82622" w:rsidRDefault="007757DB" w:rsidP="00411FB3">
            <w:pPr>
              <w:pStyle w:val="Eivli"/>
              <w:rPr>
                <w:i/>
              </w:rPr>
            </w:pPr>
            <w:r w:rsidRPr="00F82622">
              <w:rPr>
                <w:i/>
              </w:rPr>
              <w:t>Kokonaislukutyypit</w:t>
            </w:r>
          </w:p>
          <w:p w14:paraId="27E5C44C" w14:textId="77777777" w:rsidR="007757DB" w:rsidRPr="00F82622" w:rsidRDefault="007757DB" w:rsidP="00411FB3">
            <w:pPr>
              <w:pStyle w:val="Eivli"/>
            </w:pPr>
            <w:r w:rsidRPr="00F82622">
              <w:t>Kokonaislukuja käytetään lähinnä:</w:t>
            </w:r>
          </w:p>
          <w:p w14:paraId="34A8526E" w14:textId="77777777" w:rsidR="007757DB" w:rsidRPr="00F82622" w:rsidRDefault="007757DB" w:rsidP="007757DB">
            <w:pPr>
              <w:pStyle w:val="Eivli"/>
              <w:numPr>
                <w:ilvl w:val="0"/>
                <w:numId w:val="2"/>
              </w:numPr>
            </w:pPr>
            <w:r w:rsidRPr="00F82622">
              <w:t>Lukumäärien ilmaisemiseen</w:t>
            </w:r>
          </w:p>
          <w:p w14:paraId="386F0FFE" w14:textId="77777777" w:rsidR="007757DB" w:rsidRPr="00F82622" w:rsidRDefault="007757DB" w:rsidP="007757DB">
            <w:pPr>
              <w:pStyle w:val="Eivli"/>
              <w:numPr>
                <w:ilvl w:val="0"/>
                <w:numId w:val="2"/>
              </w:numPr>
            </w:pPr>
            <w:r w:rsidRPr="00F82622">
              <w:t>Taulukoiden läpi käymiseen</w:t>
            </w:r>
          </w:p>
          <w:p w14:paraId="17C5486F" w14:textId="77777777" w:rsidR="007757DB" w:rsidRPr="00F82622" w:rsidRDefault="007757DB" w:rsidP="007757DB">
            <w:pPr>
              <w:pStyle w:val="Eivli"/>
              <w:numPr>
                <w:ilvl w:val="0"/>
                <w:numId w:val="2"/>
              </w:numPr>
            </w:pPr>
            <w:r w:rsidRPr="00F82622">
              <w:t>Mihin ikinä kokonaislukuja tosielämässä tarvitaankin</w:t>
            </w:r>
          </w:p>
          <w:p w14:paraId="067896E8" w14:textId="77777777" w:rsidR="007757DB" w:rsidRPr="00F82622" w:rsidRDefault="007757DB" w:rsidP="007757DB">
            <w:pPr>
              <w:pStyle w:val="Eivli"/>
              <w:ind w:left="60"/>
            </w:pPr>
            <w:r w:rsidRPr="00F82622">
              <w:t>Kokonaislukutyypit ovat:</w:t>
            </w:r>
          </w:p>
        </w:tc>
      </w:tr>
      <w:tr w:rsidR="00411FB3" w:rsidRPr="00F82622" w14:paraId="67EA52AC" w14:textId="77777777" w:rsidTr="00AB3B98">
        <w:trPr>
          <w:tblCellSpacing w:w="0" w:type="dxa"/>
        </w:trPr>
        <w:tc>
          <w:tcPr>
            <w:tcW w:w="1526" w:type="dxa"/>
          </w:tcPr>
          <w:p w14:paraId="0A673D35" w14:textId="77777777" w:rsidR="00411FB3" w:rsidRPr="00F82622" w:rsidRDefault="00411FB3" w:rsidP="00411FB3">
            <w:pPr>
              <w:pStyle w:val="Koodi"/>
            </w:pPr>
            <w:r w:rsidRPr="00F82622">
              <w:t>byte</w:t>
            </w:r>
          </w:p>
        </w:tc>
        <w:tc>
          <w:tcPr>
            <w:tcW w:w="8263" w:type="dxa"/>
          </w:tcPr>
          <w:p w14:paraId="35A3CC88" w14:textId="77777777" w:rsidR="00411FB3" w:rsidRPr="00F82622" w:rsidRDefault="007757DB" w:rsidP="007757DB">
            <w:pPr>
              <w:pStyle w:val="Eivli"/>
            </w:pPr>
            <w:r w:rsidRPr="00F82622">
              <w:t>Arvoalue -128 – 127. Ei juuri käytetä.</w:t>
            </w:r>
          </w:p>
        </w:tc>
      </w:tr>
      <w:tr w:rsidR="00411FB3" w:rsidRPr="00F82622" w14:paraId="05A80B77" w14:textId="77777777" w:rsidTr="00AB3B98">
        <w:trPr>
          <w:tblCellSpacing w:w="0" w:type="dxa"/>
        </w:trPr>
        <w:tc>
          <w:tcPr>
            <w:tcW w:w="1526" w:type="dxa"/>
          </w:tcPr>
          <w:p w14:paraId="23728573" w14:textId="77777777" w:rsidR="00411FB3" w:rsidRPr="00F82622" w:rsidRDefault="00411FB3" w:rsidP="00411FB3">
            <w:pPr>
              <w:pStyle w:val="Koodi"/>
            </w:pPr>
            <w:r w:rsidRPr="00F82622">
              <w:t>short</w:t>
            </w:r>
          </w:p>
        </w:tc>
        <w:tc>
          <w:tcPr>
            <w:tcW w:w="8263" w:type="dxa"/>
          </w:tcPr>
          <w:p w14:paraId="7B765501" w14:textId="77777777" w:rsidR="00411FB3" w:rsidRPr="00F82622" w:rsidRDefault="007757DB" w:rsidP="00411FB3">
            <w:pPr>
              <w:pStyle w:val="Eivli"/>
            </w:pPr>
            <w:r w:rsidRPr="00F82622">
              <w:t>Arvoalue -23768 – 32767. Ei myöskään juuri käytetä.</w:t>
            </w:r>
          </w:p>
        </w:tc>
      </w:tr>
      <w:tr w:rsidR="00411FB3" w:rsidRPr="00F82622" w14:paraId="5AA85DDE" w14:textId="77777777" w:rsidTr="00AB3B98">
        <w:trPr>
          <w:tblCellSpacing w:w="0" w:type="dxa"/>
        </w:trPr>
        <w:tc>
          <w:tcPr>
            <w:tcW w:w="1526" w:type="dxa"/>
          </w:tcPr>
          <w:p w14:paraId="1ACC90B3" w14:textId="77777777" w:rsidR="00411FB3" w:rsidRPr="00F82622" w:rsidRDefault="00411FB3" w:rsidP="00411FB3">
            <w:pPr>
              <w:pStyle w:val="Koodi"/>
            </w:pPr>
            <w:r w:rsidRPr="00F82622">
              <w:t>int</w:t>
            </w:r>
          </w:p>
        </w:tc>
        <w:tc>
          <w:tcPr>
            <w:tcW w:w="8263" w:type="dxa"/>
          </w:tcPr>
          <w:p w14:paraId="34D7ECE8" w14:textId="77777777" w:rsidR="00411FB3" w:rsidRPr="00F82622" w:rsidRDefault="007757DB" w:rsidP="00411FB3">
            <w:pPr>
              <w:pStyle w:val="Eivli"/>
            </w:pPr>
            <w:r w:rsidRPr="00F82622">
              <w:t>Arvoalue -2 147 483 648 – 2 147 483 648. Käytä tätä!</w:t>
            </w:r>
          </w:p>
        </w:tc>
      </w:tr>
      <w:tr w:rsidR="00411FB3" w:rsidRPr="00F82622" w14:paraId="0253E059" w14:textId="77777777" w:rsidTr="00AB3B98">
        <w:trPr>
          <w:tblCellSpacing w:w="0" w:type="dxa"/>
        </w:trPr>
        <w:tc>
          <w:tcPr>
            <w:tcW w:w="1526" w:type="dxa"/>
          </w:tcPr>
          <w:p w14:paraId="0825E279" w14:textId="77777777" w:rsidR="00411FB3" w:rsidRPr="00F82622" w:rsidRDefault="00411FB3" w:rsidP="00411FB3">
            <w:pPr>
              <w:pStyle w:val="Koodi"/>
            </w:pPr>
            <w:r w:rsidRPr="00F82622">
              <w:t>long</w:t>
            </w:r>
          </w:p>
        </w:tc>
        <w:tc>
          <w:tcPr>
            <w:tcW w:w="8263" w:type="dxa"/>
          </w:tcPr>
          <w:p w14:paraId="306DE0C0" w14:textId="77777777" w:rsidR="00411FB3" w:rsidRPr="00F82622" w:rsidRDefault="007757DB" w:rsidP="007757DB">
            <w:pPr>
              <w:pStyle w:val="Eivli"/>
            </w:pPr>
            <w:r w:rsidRPr="00F82622">
              <w:t>Arvoalue -9 triljoonaa – 9 triljoonaa. Käytä kun kuvaat tulevaa pankkitiliäsi.</w:t>
            </w:r>
          </w:p>
        </w:tc>
      </w:tr>
      <w:tr w:rsidR="007757DB" w:rsidRPr="00F82622" w14:paraId="2D7B2694" w14:textId="77777777" w:rsidTr="00AB3B98">
        <w:trPr>
          <w:tblCellSpacing w:w="0" w:type="dxa"/>
        </w:trPr>
        <w:tc>
          <w:tcPr>
            <w:tcW w:w="9789" w:type="dxa"/>
            <w:gridSpan w:val="2"/>
          </w:tcPr>
          <w:p w14:paraId="66D26B74" w14:textId="77777777" w:rsidR="007757DB" w:rsidRPr="00F82622" w:rsidRDefault="007757DB" w:rsidP="00411FB3">
            <w:pPr>
              <w:pStyle w:val="Eivli"/>
              <w:rPr>
                <w:b/>
                <w:i/>
              </w:rPr>
            </w:pPr>
          </w:p>
          <w:p w14:paraId="31713908" w14:textId="77777777" w:rsidR="007757DB" w:rsidRPr="00F82622" w:rsidRDefault="007757DB" w:rsidP="00411FB3">
            <w:pPr>
              <w:pStyle w:val="Eivli"/>
              <w:rPr>
                <w:i/>
              </w:rPr>
            </w:pPr>
            <w:r w:rsidRPr="00F82622">
              <w:rPr>
                <w:i/>
              </w:rPr>
              <w:t>Liukulukutyypit</w:t>
            </w:r>
          </w:p>
          <w:p w14:paraId="5FA5A3FF" w14:textId="77777777" w:rsidR="007757DB" w:rsidRPr="00F82622" w:rsidRDefault="007757DB" w:rsidP="004B7100">
            <w:pPr>
              <w:pStyle w:val="Eivli"/>
            </w:pPr>
            <w:r w:rsidRPr="00F82622">
              <w:t xml:space="preserve">Liukuluvut </w:t>
            </w:r>
            <w:r w:rsidR="004B7100" w:rsidRPr="00F82622">
              <w:t>voivat sisältää kokonaislukujen lisäksi myös desimaaleja. Niitä käytetään:</w:t>
            </w:r>
          </w:p>
          <w:p w14:paraId="70916166" w14:textId="77777777" w:rsidR="004B7100" w:rsidRPr="00F82622" w:rsidRDefault="004B7100" w:rsidP="004B7100">
            <w:pPr>
              <w:pStyle w:val="Eivli"/>
              <w:numPr>
                <w:ilvl w:val="0"/>
                <w:numId w:val="2"/>
              </w:numPr>
            </w:pPr>
            <w:r w:rsidRPr="00F82622">
              <w:t>Suureiden (massa, pituus, paino, ikä yms.) kuvaamiseen.</w:t>
            </w:r>
          </w:p>
          <w:p w14:paraId="14527840" w14:textId="77777777" w:rsidR="004B7100" w:rsidRPr="00F82622" w:rsidRDefault="004B7100" w:rsidP="004B7100">
            <w:pPr>
              <w:pStyle w:val="Eivli"/>
              <w:numPr>
                <w:ilvl w:val="0"/>
                <w:numId w:val="2"/>
              </w:numPr>
            </w:pPr>
            <w:r w:rsidRPr="00F82622">
              <w:t>Todella suurten ja pienten lukujen (</w:t>
            </w:r>
            <w:r w:rsidRPr="00F82622">
              <w:rPr>
                <w:rFonts w:eastAsiaTheme="minorEastAsia"/>
              </w:rPr>
              <w:t xml:space="preserve">esim. </w:t>
            </w:r>
            <m:oMath>
              <m:sSup>
                <m:sSupPr>
                  <m:ctrlPr>
                    <w:rPr>
                      <w:rFonts w:ascii="Cambria Math" w:hAnsi="Cambria Math"/>
                      <w:i/>
                    </w:rPr>
                  </m:ctrlPr>
                </m:sSupPr>
                <m:e>
                  <m:r>
                    <w:rPr>
                      <w:rFonts w:ascii="Cambria Math" w:hAnsi="Cambria Math"/>
                    </w:rPr>
                    <m:t>10</m:t>
                  </m:r>
                </m:e>
                <m:sup>
                  <m:r>
                    <w:rPr>
                      <w:rFonts w:ascii="Cambria Math" w:hAnsi="Cambria Math"/>
                    </w:rPr>
                    <m:t>300</m:t>
                  </m:r>
                </m:sup>
              </m:sSup>
            </m:oMath>
            <w:r w:rsidRPr="00F82622">
              <w:rPr>
                <w:rFonts w:eastAsiaTheme="minorEastAsia"/>
              </w:rPr>
              <w:t>) kuvaamiseen.</w:t>
            </w:r>
          </w:p>
          <w:p w14:paraId="3ADBDBD5" w14:textId="77777777" w:rsidR="004B7100" w:rsidRPr="00F82622" w:rsidRDefault="004B7100" w:rsidP="004B7100">
            <w:pPr>
              <w:pStyle w:val="Eivli"/>
              <w:numPr>
                <w:ilvl w:val="0"/>
                <w:numId w:val="2"/>
              </w:numPr>
            </w:pPr>
            <w:r w:rsidRPr="00F82622">
              <w:rPr>
                <w:rFonts w:eastAsiaTheme="minorEastAsia"/>
              </w:rPr>
              <w:t>Kaikkialla, missä tarvitaan desimaaleja mutta pienet pyöristysvirheet eivät haittaa.</w:t>
            </w:r>
          </w:p>
          <w:p w14:paraId="1F8D5724" w14:textId="77777777" w:rsidR="004B7100" w:rsidRPr="00F82622" w:rsidRDefault="004B7100" w:rsidP="004B7100">
            <w:pPr>
              <w:pStyle w:val="Eivli"/>
              <w:rPr>
                <w:rFonts w:eastAsiaTheme="minorEastAsia"/>
              </w:rPr>
            </w:pPr>
            <w:r w:rsidRPr="005F43DF">
              <w:rPr>
                <w:rFonts w:eastAsiaTheme="minorEastAsia"/>
              </w:rPr>
              <w:t>ÄLÄ KUVAA RAHAMÄÄRIÄ LIUKULUVUILLA</w:t>
            </w:r>
            <w:r w:rsidRPr="00F82622">
              <w:rPr>
                <w:rFonts w:eastAsiaTheme="minorEastAsia"/>
              </w:rPr>
              <w:t xml:space="preserve"> (tai käy samoin kuin Konttorirotissa)</w:t>
            </w:r>
          </w:p>
          <w:p w14:paraId="0C54D4FA" w14:textId="77777777" w:rsidR="004B7100" w:rsidRPr="00F82622" w:rsidRDefault="004B7100" w:rsidP="004B7100">
            <w:pPr>
              <w:pStyle w:val="Eivli"/>
            </w:pPr>
            <w:r w:rsidRPr="00F82622">
              <w:rPr>
                <w:rFonts w:eastAsiaTheme="minorEastAsia"/>
              </w:rPr>
              <w:t>Liukulukutyypit ovat:</w:t>
            </w:r>
          </w:p>
        </w:tc>
      </w:tr>
      <w:tr w:rsidR="00411FB3" w:rsidRPr="00F82622" w14:paraId="5AB03E33" w14:textId="77777777" w:rsidTr="00AB3B98">
        <w:trPr>
          <w:tblCellSpacing w:w="0" w:type="dxa"/>
        </w:trPr>
        <w:tc>
          <w:tcPr>
            <w:tcW w:w="1526" w:type="dxa"/>
          </w:tcPr>
          <w:p w14:paraId="6883D89A" w14:textId="77777777" w:rsidR="00411FB3" w:rsidRPr="00F82622" w:rsidRDefault="00411FB3" w:rsidP="00411FB3">
            <w:pPr>
              <w:pStyle w:val="Koodi"/>
            </w:pPr>
            <w:r w:rsidRPr="00F82622">
              <w:t>float</w:t>
            </w:r>
          </w:p>
        </w:tc>
        <w:tc>
          <w:tcPr>
            <w:tcW w:w="8263" w:type="dxa"/>
          </w:tcPr>
          <w:p w14:paraId="251967CF" w14:textId="77777777" w:rsidR="00411FB3" w:rsidRPr="00F82622" w:rsidRDefault="004B7100" w:rsidP="004B7100">
            <w:pPr>
              <w:pStyle w:val="Eivli"/>
            </w:pPr>
            <w:proofErr w:type="gramStart"/>
            <w:r w:rsidRPr="00F82622">
              <w:t>Vähemmän tarkka liukulukutyyppi.</w:t>
            </w:r>
            <w:proofErr w:type="gramEnd"/>
            <w:r w:rsidRPr="00F82622">
              <w:t xml:space="preserve"> Ei voi sisältää yhtä suuria eikä tarkkoja lukuja kuin </w:t>
            </w:r>
            <w:proofErr w:type="spellStart"/>
            <w:r w:rsidRPr="00F82622">
              <w:rPr>
                <w:rFonts w:ascii="Consolas" w:hAnsi="Consolas" w:cs="Consolas"/>
                <w:i/>
              </w:rPr>
              <w:t>double</w:t>
            </w:r>
            <w:proofErr w:type="spellEnd"/>
            <w:r w:rsidRPr="00F82622">
              <w:t>, eikä yleensä toimi nopeamminkaan. Käytetään vain harvoin.</w:t>
            </w:r>
          </w:p>
        </w:tc>
      </w:tr>
      <w:tr w:rsidR="00411FB3" w:rsidRPr="00F82622" w14:paraId="4A9AFDC2" w14:textId="77777777" w:rsidTr="00AB3B98">
        <w:trPr>
          <w:tblCellSpacing w:w="0" w:type="dxa"/>
        </w:trPr>
        <w:tc>
          <w:tcPr>
            <w:tcW w:w="1526" w:type="dxa"/>
          </w:tcPr>
          <w:p w14:paraId="364F07BD" w14:textId="77777777" w:rsidR="00411FB3" w:rsidRPr="00F82622" w:rsidRDefault="00411FB3" w:rsidP="00411FB3">
            <w:pPr>
              <w:pStyle w:val="Koodi"/>
            </w:pPr>
            <w:r w:rsidRPr="00F82622">
              <w:lastRenderedPageBreak/>
              <w:t>double</w:t>
            </w:r>
          </w:p>
        </w:tc>
        <w:tc>
          <w:tcPr>
            <w:tcW w:w="8263" w:type="dxa"/>
          </w:tcPr>
          <w:p w14:paraId="10E8B601" w14:textId="77777777" w:rsidR="00411FB3" w:rsidRPr="00F82622" w:rsidRDefault="004B7100" w:rsidP="00411FB3">
            <w:pPr>
              <w:pStyle w:val="Eivli"/>
            </w:pPr>
            <w:proofErr w:type="gramStart"/>
            <w:r w:rsidRPr="00F82622">
              <w:t>Se tarkempi liukulukutyyppi.</w:t>
            </w:r>
            <w:proofErr w:type="gramEnd"/>
            <w:r w:rsidRPr="00F82622">
              <w:t xml:space="preserve"> Käytä mieluummin tätä.</w:t>
            </w:r>
          </w:p>
        </w:tc>
      </w:tr>
      <w:tr w:rsidR="007757DB" w:rsidRPr="00F82622" w14:paraId="7C929C73" w14:textId="77777777" w:rsidTr="00AB3B98">
        <w:trPr>
          <w:tblCellSpacing w:w="0" w:type="dxa"/>
        </w:trPr>
        <w:tc>
          <w:tcPr>
            <w:tcW w:w="9789" w:type="dxa"/>
            <w:gridSpan w:val="2"/>
          </w:tcPr>
          <w:p w14:paraId="3705DA90" w14:textId="77777777" w:rsidR="004B7100" w:rsidRPr="00F82622" w:rsidRDefault="004B7100" w:rsidP="00411FB3">
            <w:pPr>
              <w:pStyle w:val="Eivli"/>
              <w:rPr>
                <w:b/>
                <w:i/>
              </w:rPr>
            </w:pPr>
          </w:p>
          <w:p w14:paraId="769E8D0B" w14:textId="77777777" w:rsidR="007757DB" w:rsidRPr="00F82622" w:rsidRDefault="007757DB" w:rsidP="00411FB3">
            <w:pPr>
              <w:pStyle w:val="Eivli"/>
              <w:rPr>
                <w:i/>
              </w:rPr>
            </w:pPr>
            <w:r w:rsidRPr="00F82622">
              <w:rPr>
                <w:i/>
              </w:rPr>
              <w:t>Muut tyypit</w:t>
            </w:r>
          </w:p>
          <w:p w14:paraId="3B95CAD2" w14:textId="77777777" w:rsidR="00F82622" w:rsidRPr="00F82622" w:rsidRDefault="00F82622" w:rsidP="00F82622">
            <w:pPr>
              <w:pStyle w:val="Eivli"/>
            </w:pPr>
            <w:r w:rsidRPr="00F82622">
              <w:t>Nämä tyypit eivät kuvaa varsinaisia lukuja (joskin tietokoneen toimintaperiaatteesta johtuen ne on toteutettu lukuja käyttäen).</w:t>
            </w:r>
          </w:p>
        </w:tc>
      </w:tr>
      <w:tr w:rsidR="00411FB3" w:rsidRPr="00F82622" w14:paraId="52C4882B" w14:textId="77777777" w:rsidTr="00AB3B98">
        <w:trPr>
          <w:tblCellSpacing w:w="0" w:type="dxa"/>
        </w:trPr>
        <w:tc>
          <w:tcPr>
            <w:tcW w:w="1526" w:type="dxa"/>
          </w:tcPr>
          <w:p w14:paraId="1F88D088" w14:textId="77777777" w:rsidR="00411FB3" w:rsidRPr="00F82622" w:rsidRDefault="00411FB3" w:rsidP="00411FB3">
            <w:pPr>
              <w:pStyle w:val="Koodi"/>
            </w:pPr>
            <w:r w:rsidRPr="00F82622">
              <w:t>boolean</w:t>
            </w:r>
          </w:p>
        </w:tc>
        <w:tc>
          <w:tcPr>
            <w:tcW w:w="8263" w:type="dxa"/>
          </w:tcPr>
          <w:p w14:paraId="5EB4A255" w14:textId="77777777" w:rsidR="00411FB3" w:rsidRPr="00F82622" w:rsidRDefault="00F82622" w:rsidP="00411FB3">
            <w:pPr>
              <w:pStyle w:val="Eivli"/>
            </w:pPr>
            <w:r w:rsidRPr="00F82622">
              <w:t xml:space="preserve">Kuvaa totuusarvoa </w:t>
            </w:r>
            <w:proofErr w:type="spellStart"/>
            <w:r w:rsidRPr="00F82622">
              <w:rPr>
                <w:rFonts w:ascii="Consolas" w:hAnsi="Consolas" w:cs="Consolas"/>
                <w:b/>
              </w:rPr>
              <w:t>true</w:t>
            </w:r>
            <w:proofErr w:type="spellEnd"/>
            <w:r w:rsidRPr="00F82622">
              <w:t xml:space="preserve"> tai </w:t>
            </w:r>
            <w:proofErr w:type="spellStart"/>
            <w:r w:rsidRPr="00F82622">
              <w:rPr>
                <w:rFonts w:ascii="Consolas" w:hAnsi="Consolas" w:cs="Consolas"/>
                <w:b/>
              </w:rPr>
              <w:t>false</w:t>
            </w:r>
            <w:proofErr w:type="spellEnd"/>
            <w:r w:rsidRPr="00F82622">
              <w:t xml:space="preserve">. </w:t>
            </w:r>
            <w:proofErr w:type="spellStart"/>
            <w:r w:rsidRPr="00F82622">
              <w:t>If/while-lauseiden</w:t>
            </w:r>
            <w:proofErr w:type="spellEnd"/>
            <w:r w:rsidRPr="00F82622">
              <w:t xml:space="preserve"> ehto on tätä muotoa.</w:t>
            </w:r>
          </w:p>
        </w:tc>
      </w:tr>
      <w:tr w:rsidR="00411FB3" w:rsidRPr="00F82622" w14:paraId="7C093EA8" w14:textId="77777777" w:rsidTr="00AB3B98">
        <w:trPr>
          <w:tblCellSpacing w:w="0" w:type="dxa"/>
        </w:trPr>
        <w:tc>
          <w:tcPr>
            <w:tcW w:w="1526" w:type="dxa"/>
          </w:tcPr>
          <w:p w14:paraId="58A8CC09" w14:textId="77777777" w:rsidR="00411FB3" w:rsidRPr="00F82622" w:rsidRDefault="00411FB3" w:rsidP="00411FB3">
            <w:pPr>
              <w:pStyle w:val="Koodi"/>
            </w:pPr>
            <w:r w:rsidRPr="00F82622">
              <w:t>char</w:t>
            </w:r>
          </w:p>
        </w:tc>
        <w:tc>
          <w:tcPr>
            <w:tcW w:w="8263" w:type="dxa"/>
          </w:tcPr>
          <w:p w14:paraId="5EA85D1E" w14:textId="77777777" w:rsidR="00411FB3" w:rsidRPr="00F82622" w:rsidRDefault="00F82622" w:rsidP="00F82622">
            <w:pPr>
              <w:pStyle w:val="Eivli"/>
            </w:pPr>
            <w:r w:rsidRPr="00F82622">
              <w:t xml:space="preserve">Kuvaa yhtä merkkiä. Javassa merkit esitetään </w:t>
            </w:r>
            <w:proofErr w:type="spellStart"/>
            <w:r w:rsidRPr="00F82622">
              <w:t>Unicoden</w:t>
            </w:r>
            <w:proofErr w:type="spellEnd"/>
            <w:r w:rsidRPr="00F82622">
              <w:t xml:space="preserve"> avulla, joten ne voivat olla vaikka kiinankielisiä. Tämän takia merkkejä luettaessa ja tulostettaessa pitää kiinnittää huomiota koodaukseen (UTF-8, Latin-1 tai jokin muu). </w:t>
            </w:r>
          </w:p>
        </w:tc>
      </w:tr>
    </w:tbl>
    <w:p w14:paraId="09B5AF6A" w14:textId="77777777" w:rsidR="00411FB3" w:rsidRDefault="00411FB3" w:rsidP="00411FB3">
      <w:pPr>
        <w:pStyle w:val="Eivli"/>
      </w:pPr>
    </w:p>
    <w:p w14:paraId="1A173D11" w14:textId="77777777" w:rsidR="005F43DF" w:rsidRDefault="005F43DF" w:rsidP="00411FB3">
      <w:pPr>
        <w:pStyle w:val="Eivli"/>
      </w:pPr>
    </w:p>
    <w:p w14:paraId="088E7A90" w14:textId="77777777" w:rsidR="005830F5" w:rsidRPr="00F82622" w:rsidRDefault="005830F5" w:rsidP="00411FB3">
      <w:pPr>
        <w:pStyle w:val="Eivli"/>
      </w:pPr>
    </w:p>
    <w:p w14:paraId="5D00A16E" w14:textId="77777777" w:rsidR="005830F5" w:rsidRDefault="003119E9" w:rsidP="005830F5">
      <w:pPr>
        <w:pStyle w:val="Eivli"/>
        <w:jc w:val="center"/>
        <w:rPr>
          <w:i/>
        </w:rPr>
      </w:pPr>
      <w:r>
        <w:object w:dxaOrig="7539" w:dyaOrig="2436" w14:anchorId="051EA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21.5pt" o:ole="">
            <v:imagedata r:id="rId9" o:title=""/>
          </v:shape>
          <o:OLEObject Type="Embed" ProgID="Visio.Drawing.11" ShapeID="_x0000_i1025" DrawAspect="Content" ObjectID="_1414914954" r:id="rId10"/>
        </w:object>
      </w:r>
    </w:p>
    <w:p w14:paraId="7C3DDEDC" w14:textId="77777777" w:rsidR="002C1D70" w:rsidRDefault="00F82622" w:rsidP="00411FB3">
      <w:pPr>
        <w:pStyle w:val="Eivli"/>
      </w:pPr>
      <w:r w:rsidRPr="00C51E33">
        <w:rPr>
          <w:b/>
          <w:i/>
        </w:rPr>
        <w:t>Viittaustyyppiset</w:t>
      </w:r>
      <w:r w:rsidR="005830F5">
        <w:t xml:space="preserve"> muuttujat eivät sisällä arvoa itsessään, vaan vain viittauksen arvoon. Arvo on riippumaton siihen johtavasta viittauksesta, ja samaan arvoon voi viitata useasta muuttujasta. Viitattavat arvot voivat olla minkä kokoisia tahansa, ja usein sisältävät itse viittauksia toisiin arvoihin. </w:t>
      </w:r>
      <w:r w:rsidR="002C1D70">
        <w:t xml:space="preserve">Viitattavat arvot ovat </w:t>
      </w:r>
      <w:r w:rsidR="002C1D70" w:rsidRPr="006A77F6">
        <w:t>aina olioita</w:t>
      </w:r>
      <w:r w:rsidR="002C1D70">
        <w:t>. Viittaustyyppejä ovat:</w:t>
      </w:r>
    </w:p>
    <w:p w14:paraId="6C9B9F52" w14:textId="77777777" w:rsidR="00AB3B98" w:rsidRDefault="00AB3B98" w:rsidP="00411FB3">
      <w:pPr>
        <w:pStyle w:val="Eivli"/>
      </w:pPr>
    </w:p>
    <w:p w14:paraId="293C014E" w14:textId="77777777" w:rsidR="002C1D70" w:rsidRDefault="002C1D70" w:rsidP="00411FB3">
      <w:pPr>
        <w:pStyle w:val="Eivli"/>
      </w:pPr>
      <w:r>
        <w:rPr>
          <w:i/>
        </w:rPr>
        <w:t>Taulukot</w:t>
      </w:r>
    </w:p>
    <w:p w14:paraId="7E0AD231" w14:textId="77777777" w:rsidR="005830F5" w:rsidRDefault="00FF4778" w:rsidP="00411FB3">
      <w:pPr>
        <w:pStyle w:val="Eivli"/>
      </w:pPr>
      <w:r>
        <w:t xml:space="preserve">Taulukko on yksinkertaisin kokoelmatyyppi. </w:t>
      </w:r>
      <w:r w:rsidR="002C1D70">
        <w:t xml:space="preserve">Taulukoiden indeksit ovat aina </w:t>
      </w:r>
      <w:r w:rsidR="002C1D70">
        <w:rPr>
          <w:i/>
        </w:rPr>
        <w:t>peräkkäisiä kokonaislukuja</w:t>
      </w:r>
      <w:r w:rsidR="002C1D70">
        <w:t xml:space="preserve">, toisin kuin </w:t>
      </w:r>
      <w:proofErr w:type="spellStart"/>
      <w:r w:rsidR="002C1D70">
        <w:t>PHP:ssä</w:t>
      </w:r>
      <w:proofErr w:type="spellEnd"/>
      <w:r w:rsidR="002C1D70">
        <w:t xml:space="preserve">, jossa ne saivat olla mitä tahansa. Taulukon koko on kiinteä: jos haluaa laajentaa taulukkoa, pitää luoda uusi taulukko. Taulukko voi sisältää vain yhdentyyppisiä arvoja. Jos haluat taulukon, jossa on </w:t>
      </w:r>
      <w:r w:rsidR="006A77F6">
        <w:t xml:space="preserve">monentyyppisiä </w:t>
      </w:r>
      <w:r w:rsidR="002C1D70">
        <w:t xml:space="preserve">olioita, paras vaihtoehto on </w:t>
      </w:r>
      <w:r w:rsidR="002C1D70">
        <w:rPr>
          <w:i/>
        </w:rPr>
        <w:t>polymorfismi</w:t>
      </w:r>
      <w:r>
        <w:t>.</w:t>
      </w:r>
    </w:p>
    <w:p w14:paraId="002E9F3C" w14:textId="77777777" w:rsidR="0055520C" w:rsidRDefault="0055520C" w:rsidP="00FF4778">
      <w:pPr>
        <w:pStyle w:val="Eivli"/>
      </w:pPr>
    </w:p>
    <w:p w14:paraId="179F76D3" w14:textId="77777777" w:rsidR="00FF4778" w:rsidRDefault="00FF4778" w:rsidP="00FF4778">
      <w:pPr>
        <w:pStyle w:val="Eivli"/>
        <w:rPr>
          <w:i/>
        </w:rPr>
      </w:pPr>
      <w:r>
        <w:rPr>
          <w:i/>
        </w:rPr>
        <w:t xml:space="preserve">Luokkatyypit ja rajapintatyypit </w:t>
      </w:r>
    </w:p>
    <w:p w14:paraId="5B9E2EB4" w14:textId="77777777" w:rsidR="00FF4778" w:rsidRDefault="00FF4778" w:rsidP="00FF4778">
      <w:pPr>
        <w:pStyle w:val="Eivli"/>
      </w:pPr>
      <w:r>
        <w:t>Luokat ovat Javan oliomallin perusta, mutta ne eivät ole ainoa tapa määritellä olioita. Toinen tapa on JavaScriptin käyttämä prototyyppimenetelmä. Luokilla on kaksi roolia: määritellä olioiden toiminnallisuus sekä toimia niiden tietotyyppinä. Rajapinnat poikkeavat luokista siten, että ne eivät määrittele olion toiminnallisuutta, ainoastaan tyypin.</w:t>
      </w:r>
    </w:p>
    <w:p w14:paraId="5E72A47C" w14:textId="77777777" w:rsidR="00FF4778" w:rsidRDefault="003119E9" w:rsidP="00FF4778">
      <w:pPr>
        <w:pStyle w:val="Eivli"/>
      </w:pPr>
      <w:r>
        <w:lastRenderedPageBreak/>
        <w:t>Pohdittavaa:</w:t>
      </w:r>
    </w:p>
    <w:p w14:paraId="6F1D0714" w14:textId="77777777" w:rsidR="003119E9" w:rsidRDefault="003119E9" w:rsidP="003119E9">
      <w:pPr>
        <w:pStyle w:val="Eivli"/>
        <w:numPr>
          <w:ilvl w:val="0"/>
          <w:numId w:val="2"/>
        </w:numPr>
      </w:pPr>
      <w:r>
        <w:t>Miten tallettaisit rahamäärän, jos liukulukutyypit on kielletty?</w:t>
      </w:r>
    </w:p>
    <w:p w14:paraId="47A588E5" w14:textId="77777777" w:rsidR="003119E9" w:rsidRDefault="003119E9" w:rsidP="003119E9">
      <w:pPr>
        <w:pStyle w:val="Eivli"/>
        <w:numPr>
          <w:ilvl w:val="0"/>
          <w:numId w:val="2"/>
        </w:numPr>
      </w:pPr>
      <w:r>
        <w:t>Miten Javan tietotyypit muistuttavat SQL:n tietotyyppejä? Miksi?</w:t>
      </w:r>
    </w:p>
    <w:p w14:paraId="348191FC" w14:textId="77777777" w:rsidR="003119E9" w:rsidRDefault="003119E9" w:rsidP="003119E9">
      <w:pPr>
        <w:pStyle w:val="Eivli"/>
        <w:numPr>
          <w:ilvl w:val="0"/>
          <w:numId w:val="2"/>
        </w:numPr>
      </w:pPr>
      <w:r>
        <w:t xml:space="preserve">Miksi äskeisessä listauksessa ei ollut merkkijonoja?  </w:t>
      </w:r>
    </w:p>
    <w:p w14:paraId="69CA2D63" w14:textId="77777777" w:rsidR="00FF4778" w:rsidRDefault="00FF4778" w:rsidP="00FF4778">
      <w:pPr>
        <w:pStyle w:val="Otsikko1"/>
      </w:pPr>
      <w:r>
        <w:t>Muuttujat</w:t>
      </w:r>
    </w:p>
    <w:p w14:paraId="0C3C1BB0" w14:textId="3D2958D2" w:rsidR="003759DC" w:rsidRDefault="00FF4778" w:rsidP="00FF4778">
      <w:pPr>
        <w:pStyle w:val="Eivli"/>
      </w:pPr>
      <w:r>
        <w:t xml:space="preserve">Javassa kaikki muuttujat tulee </w:t>
      </w:r>
      <w:r>
        <w:rPr>
          <w:i/>
        </w:rPr>
        <w:t xml:space="preserve">esitellä </w:t>
      </w:r>
      <w:r>
        <w:t>ennen käyttöä. Esittely kertoo kääntäjälle, minkä nimisiä ja tyyppisiä muuttujia kullakin näkyvyysalueella</w:t>
      </w:r>
      <w:r w:rsidR="000B4EC2">
        <w:t xml:space="preserve"> (</w:t>
      </w:r>
      <w:proofErr w:type="spellStart"/>
      <w:r w:rsidR="000B4EC2">
        <w:rPr>
          <w:i/>
        </w:rPr>
        <w:t>scope</w:t>
      </w:r>
      <w:proofErr w:type="spellEnd"/>
      <w:r w:rsidR="000B4EC2">
        <w:t>)</w:t>
      </w:r>
      <w:r>
        <w:t xml:space="preserve"> sijaitsee. Näkyvyysalue on se osa koodia</w:t>
      </w:r>
      <w:r w:rsidR="003759DC">
        <w:t>, mistä muuttujaa voi käyttää. Näkyvyysalueita ovat:</w:t>
      </w:r>
    </w:p>
    <w:p w14:paraId="78FEF7EA" w14:textId="77777777" w:rsidR="003759DC" w:rsidRDefault="003759DC" w:rsidP="003759DC">
      <w:pPr>
        <w:pStyle w:val="Eivli"/>
        <w:numPr>
          <w:ilvl w:val="0"/>
          <w:numId w:val="2"/>
        </w:numPr>
      </w:pPr>
      <w:r>
        <w:t>Globaali</w:t>
      </w:r>
    </w:p>
    <w:p w14:paraId="6879C910" w14:textId="77777777" w:rsidR="003759DC" w:rsidRDefault="003759DC" w:rsidP="003759DC">
      <w:pPr>
        <w:pStyle w:val="Eivli"/>
        <w:numPr>
          <w:ilvl w:val="0"/>
          <w:numId w:val="2"/>
        </w:numPr>
      </w:pPr>
      <w:r>
        <w:t>Luokka</w:t>
      </w:r>
    </w:p>
    <w:p w14:paraId="23234ACC" w14:textId="77777777" w:rsidR="003759DC" w:rsidRDefault="003759DC" w:rsidP="003759DC">
      <w:pPr>
        <w:pStyle w:val="Eivli"/>
        <w:numPr>
          <w:ilvl w:val="0"/>
          <w:numId w:val="2"/>
        </w:numPr>
      </w:pPr>
      <w:r>
        <w:t>Metodi</w:t>
      </w:r>
    </w:p>
    <w:p w14:paraId="1BF941BD" w14:textId="5B215533" w:rsidR="00FF4778" w:rsidRDefault="003759DC" w:rsidP="003759DC">
      <w:pPr>
        <w:pStyle w:val="Eivli"/>
        <w:numPr>
          <w:ilvl w:val="0"/>
          <w:numId w:val="2"/>
        </w:numPr>
      </w:pPr>
      <w:r>
        <w:t>Lohko</w:t>
      </w:r>
      <w:r w:rsidR="00FF4778">
        <w:t xml:space="preserve"> </w:t>
      </w:r>
      <w:r w:rsidR="00760D96">
        <w:t>(</w:t>
      </w:r>
      <w:proofErr w:type="spellStart"/>
      <w:r w:rsidR="00760D96">
        <w:rPr>
          <w:i/>
        </w:rPr>
        <w:t>block</w:t>
      </w:r>
      <w:proofErr w:type="spellEnd"/>
      <w:r w:rsidR="00760D96">
        <w:t>)</w:t>
      </w:r>
    </w:p>
    <w:p w14:paraId="445BAA08" w14:textId="77777777" w:rsidR="003759DC" w:rsidRDefault="003759DC" w:rsidP="003759DC">
      <w:pPr>
        <w:pStyle w:val="Eivli"/>
        <w:ind w:left="60"/>
      </w:pPr>
    </w:p>
    <w:p w14:paraId="0B96BB7E" w14:textId="77777777" w:rsidR="003759DC" w:rsidRDefault="003759DC" w:rsidP="003759DC">
      <w:pPr>
        <w:pStyle w:val="Eivli"/>
        <w:ind w:left="60"/>
      </w:pPr>
      <w:r>
        <w:rPr>
          <w:i/>
        </w:rPr>
        <w:t xml:space="preserve">Globaalin </w:t>
      </w:r>
      <w:r>
        <w:t>näkyvyysalueen muuttujia ovat luokkien julkiset (</w:t>
      </w:r>
      <w:proofErr w:type="spellStart"/>
      <w:r>
        <w:rPr>
          <w:i/>
        </w:rPr>
        <w:t>public</w:t>
      </w:r>
      <w:proofErr w:type="spellEnd"/>
      <w:r>
        <w:t>) kentät. Niihin pääsee mistä vain käsiksi. Pyri pitämään niiden määrä mahdollisimman vähäisenä, ja mielellään vain luku-tyyppisenä; muutoin kuka vaan voi muutella niitä ja estää siten ohjelman toiminnan.</w:t>
      </w:r>
    </w:p>
    <w:p w14:paraId="30A3884C" w14:textId="77777777" w:rsidR="003759DC" w:rsidRDefault="003759DC" w:rsidP="003759DC">
      <w:pPr>
        <w:pStyle w:val="Eivli"/>
        <w:ind w:left="60"/>
      </w:pPr>
    </w:p>
    <w:p w14:paraId="0CB095F1" w14:textId="77777777" w:rsidR="003759DC" w:rsidRDefault="003759DC" w:rsidP="003759DC">
      <w:pPr>
        <w:pStyle w:val="Eivli"/>
        <w:ind w:left="60"/>
      </w:pPr>
      <w:r>
        <w:rPr>
          <w:i/>
        </w:rPr>
        <w:t>Luokka</w:t>
      </w:r>
      <w:r>
        <w:t>näkyvyysalueen muuttujia ovat luokkien yksityiset (</w:t>
      </w:r>
      <w:proofErr w:type="spellStart"/>
      <w:r w:rsidRPr="003759DC">
        <w:rPr>
          <w:i/>
        </w:rPr>
        <w:t>private</w:t>
      </w:r>
      <w:proofErr w:type="spellEnd"/>
      <w:r>
        <w:t xml:space="preserve">) </w:t>
      </w:r>
      <w:r w:rsidRPr="003759DC">
        <w:t>kentät</w:t>
      </w:r>
      <w:r>
        <w:t xml:space="preserve">. </w:t>
      </w:r>
      <w:r w:rsidR="00775BA3">
        <w:t>Niihin pääsee käsiksi vain luokan sisältä. Olion tila tallennetaan yleensä luokkanäkyvyysalueen muuttujiin.</w:t>
      </w:r>
    </w:p>
    <w:p w14:paraId="6D74F938" w14:textId="77777777" w:rsidR="00775BA3" w:rsidRDefault="00775BA3" w:rsidP="003759DC">
      <w:pPr>
        <w:pStyle w:val="Eivli"/>
        <w:ind w:left="60"/>
      </w:pPr>
    </w:p>
    <w:p w14:paraId="3B89BBCD" w14:textId="77777777" w:rsidR="00775BA3" w:rsidRDefault="00775BA3" w:rsidP="003759DC">
      <w:pPr>
        <w:pStyle w:val="Eivli"/>
        <w:ind w:left="60"/>
      </w:pPr>
      <w:r>
        <w:rPr>
          <w:i/>
        </w:rPr>
        <w:t>Metodi</w:t>
      </w:r>
      <w:r>
        <w:t>näkyvyysalueen muuttujia ovat metodin paikalliset muuttujat. Niissä pidetään tilapäisesti tarvittava tieto, kuten laskurit yms.</w:t>
      </w:r>
    </w:p>
    <w:p w14:paraId="2DF674E0" w14:textId="77777777" w:rsidR="00775BA3" w:rsidRDefault="00775BA3" w:rsidP="003759DC">
      <w:pPr>
        <w:pStyle w:val="Eivli"/>
        <w:ind w:left="60"/>
      </w:pPr>
    </w:p>
    <w:p w14:paraId="62EE8133" w14:textId="77777777" w:rsidR="00775BA3" w:rsidRDefault="00775BA3" w:rsidP="003759DC">
      <w:pPr>
        <w:pStyle w:val="Eivli"/>
        <w:ind w:left="60"/>
      </w:pPr>
      <w:r>
        <w:rPr>
          <w:i/>
        </w:rPr>
        <w:t>Lohko</w:t>
      </w:r>
      <w:r>
        <w:t xml:space="preserve">näkyvyysalueen muuttujat esitellään metodin sisällä olevissa lohkoissa (lohko on </w:t>
      </w:r>
      <w:r w:rsidRPr="00775BA3">
        <w:rPr>
          <w:rStyle w:val="KoodinptkChar"/>
        </w:rPr>
        <w:t>{</w:t>
      </w:r>
      <w:r>
        <w:t xml:space="preserve"> ja </w:t>
      </w:r>
      <w:r w:rsidRPr="00775BA3">
        <w:rPr>
          <w:rStyle w:val="KoodinptkChar"/>
        </w:rPr>
        <w:t>}</w:t>
      </w:r>
      <w:r>
        <w:t>-merkkien erottama alue).</w:t>
      </w:r>
    </w:p>
    <w:p w14:paraId="72DF7AD5" w14:textId="77777777" w:rsidR="00551671" w:rsidRDefault="00551671" w:rsidP="003759DC">
      <w:pPr>
        <w:pStyle w:val="Eivli"/>
        <w:ind w:left="60"/>
      </w:pPr>
      <w:r>
        <w:rPr>
          <w:noProof/>
          <w:lang w:eastAsia="fi-FI"/>
        </w:rPr>
        <mc:AlternateContent>
          <mc:Choice Requires="wps">
            <w:drawing>
              <wp:anchor distT="0" distB="0" distL="114300" distR="114300" simplePos="0" relativeHeight="251659135" behindDoc="0" locked="0" layoutInCell="1" allowOverlap="1" wp14:anchorId="04698D4B" wp14:editId="605E1F74">
                <wp:simplePos x="0" y="0"/>
                <wp:positionH relativeFrom="column">
                  <wp:posOffset>1727836</wp:posOffset>
                </wp:positionH>
                <wp:positionV relativeFrom="paragraph">
                  <wp:posOffset>1441450</wp:posOffset>
                </wp:positionV>
                <wp:extent cx="4133850" cy="695325"/>
                <wp:effectExtent l="57150" t="19050" r="76200" b="123825"/>
                <wp:wrapNone/>
                <wp:docPr id="11" name="Suorakulmio 11"/>
                <wp:cNvGraphicFramePr/>
                <a:graphic xmlns:a="http://schemas.openxmlformats.org/drawingml/2006/main">
                  <a:graphicData uri="http://schemas.microsoft.com/office/word/2010/wordprocessingShape">
                    <wps:wsp>
                      <wps:cNvSpPr/>
                      <wps:spPr>
                        <a:xfrm>
                          <a:off x="0" y="0"/>
                          <a:ext cx="4133850" cy="6953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B310E4A" w14:textId="77777777" w:rsidR="00551671" w:rsidRDefault="00551671" w:rsidP="00551671">
                            <w:pPr>
                              <w:jc w:val="right"/>
                            </w:pPr>
                            <w:r>
                              <w:t>Lohkonäkyvyysalue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uorakulmio 11" o:spid="_x0000_s1026" style="position:absolute;left:0;text-align:left;margin-left:136.05pt;margin-top:113.5pt;width:325.5pt;height:54.75pt;z-index:25165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ZuZgIAACMFAAAOAAAAZHJzL2Uyb0RvYy54bWysVNtuGyEQfa/Uf0C8N+trmlhZR5ajVJWi&#10;xKpT5RmzEKMAQwF71/36Dux6Y6WRWlV9YQfmfubMXl03RpO98EGBLenwbECJsBwqZZ9L+v3x9tMF&#10;JSEyWzENVpT0IAK9nn/8cFW7mRjBFnQlPMEgNsxqV9JtjG5WFIFvhWHhDJywqJTgDYt49c9F5VmN&#10;0Y0uRoPBeVGDr5wHLkLA15tWSec5vpSCxwcpg4hElxRri/n0+dyks5hfsdmzZ26reFcG+4cqDFMW&#10;k/ahblhkZOfVb6GM4h4CyHjGwRQgpeIi94DdDAdvullvmRO5FwQnuB6m8P/C8vv9yhNV4eyGlFhm&#10;cEbrHXj2stNGAcFXhKh2YYaWa7fy3S2gmPptpDfpi52QJsN66GEVTSQcHyfD8fhiiuhz1J1fTsej&#10;aQpavHo7H+IXAYYkoaQex5bRZPu7EFvTown6pWra/FmKBy1SCdp+ExJbwYzD7J1JJJbakz3D8TPO&#10;hY3jLnW2Tm5Sad07jv7s2NknV5EJ1jv/RdbeI2cGG3tnoyz497JXL3kEiJZs7Y8ItH0nCGKzabq5&#10;bKA64EA9tEwPjt8qxPSOhbhiHqmNY8B1jQ94SA11SaGTKNmC//nee7JHxqGWkhpXpaThx455QYn+&#10;apGLl8PJJO1Wvkymn0d48aeazanG7swScBxIN6wui8k+6qMoPZgn3OpFyooqZjnmLmk8isvYLjD+&#10;FbhYLLIRbpNj8c6uHT+OPzHmsXli3nW0ikjIezguFZu9YVdrmwZjYbGLIFWmXgK4RbUDHjcxk7f7&#10;a6RVP71nq9d/2/wXAAAA//8DAFBLAwQUAAYACAAAACEA8qqkQd4AAAALAQAADwAAAGRycy9kb3du&#10;cmV2LnhtbEyPzU7DMBCE70i8g7VIXCrq1BFNSeNUgEDi2rQP4MabHzVeR7HbhrdnOcFtd2c0+02x&#10;m90grjiF3pOG1TIBgVR721Or4Xj4fNqACNGQNYMn1PCNAXbl/V1hcutvtMdrFVvBIRRyo6GLccyl&#10;DHWHzoSlH5FYa/zkTOR1aqWdzI3D3SBVkqylMz3xh86M+N5hfa4uTkO2SL4WXbZxlRubN2zwqPb2&#10;Q+vHh/l1CyLiHP/M8IvP6FAy08lfyAYxaFCZWrGVB5VxKXa8qJQvJw1pun4GWRbyf4fyBwAA//8D&#10;AFBLAQItABQABgAIAAAAIQC2gziS/gAAAOEBAAATAAAAAAAAAAAAAAAAAAAAAABbQ29udGVudF9U&#10;eXBlc10ueG1sUEsBAi0AFAAGAAgAAAAhADj9If/WAAAAlAEAAAsAAAAAAAAAAAAAAAAALwEAAF9y&#10;ZWxzLy5yZWxzUEsBAi0AFAAGAAgAAAAhAKqqRm5mAgAAIwUAAA4AAAAAAAAAAAAAAAAALgIAAGRy&#10;cy9lMm9Eb2MueG1sUEsBAi0AFAAGAAgAAAAhAPKqpEHeAAAACwEAAA8AAAAAAAAAAAAAAAAAwAQA&#10;AGRycy9kb3ducmV2LnhtbFBLBQYAAAAABAAEAPMAAADLBQAAAAA=&#10;" fillcolor="#f29e71 [2006]" strokecolor="#eb641b [3206]">
                <v:fill color2="#fadbca [758]" rotate="t" angle="180" colors="0 #ffa189;42598f #ffcbbf;1 #ffd7cd" focus="100%" type="gradient">
                  <o:fill v:ext="view" type="gradientUnscaled"/>
                </v:fill>
                <v:shadow on="t" color="black" opacity="22937f" origin=",.5" offset="0,3pt"/>
                <v:textbox>
                  <w:txbxContent>
                    <w:p w14:paraId="4B310E4A" w14:textId="77777777" w:rsidR="00551671" w:rsidRDefault="00551671" w:rsidP="00551671">
                      <w:pPr>
                        <w:jc w:val="right"/>
                      </w:pPr>
                      <w:r>
                        <w:t>Lohkonäkyvyysalue</w:t>
                      </w:r>
                    </w:p>
                  </w:txbxContent>
                </v:textbox>
              </v:rect>
            </w:pict>
          </mc:Fallback>
        </mc:AlternateContent>
      </w:r>
      <w:r>
        <w:rPr>
          <w:noProof/>
          <w:lang w:eastAsia="fi-FI"/>
        </w:rPr>
        <mc:AlternateContent>
          <mc:Choice Requires="wps">
            <w:drawing>
              <wp:anchor distT="0" distB="0" distL="114300" distR="114300" simplePos="0" relativeHeight="251659007" behindDoc="0" locked="0" layoutInCell="1" allowOverlap="1" wp14:anchorId="15E9A199" wp14:editId="3EE9391B">
                <wp:simplePos x="0" y="0"/>
                <wp:positionH relativeFrom="column">
                  <wp:posOffset>1623060</wp:posOffset>
                </wp:positionH>
                <wp:positionV relativeFrom="paragraph">
                  <wp:posOffset>1212850</wp:posOffset>
                </wp:positionV>
                <wp:extent cx="4438650" cy="981075"/>
                <wp:effectExtent l="57150" t="19050" r="76200" b="123825"/>
                <wp:wrapNone/>
                <wp:docPr id="10" name="Suorakulmio 10"/>
                <wp:cNvGraphicFramePr/>
                <a:graphic xmlns:a="http://schemas.openxmlformats.org/drawingml/2006/main">
                  <a:graphicData uri="http://schemas.microsoft.com/office/word/2010/wordprocessingShape">
                    <wps:wsp>
                      <wps:cNvSpPr/>
                      <wps:spPr>
                        <a:xfrm>
                          <a:off x="0" y="0"/>
                          <a:ext cx="4438650" cy="9810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8E69CDF" w14:textId="77777777" w:rsidR="00551671" w:rsidRDefault="00551671" w:rsidP="00551671">
                            <w:pPr>
                              <w:jc w:val="right"/>
                            </w:pPr>
                            <w:r>
                              <w:t>Metodinäkyvyysalue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uorakulmio 10" o:spid="_x0000_s1027" style="position:absolute;left:0;text-align:left;margin-left:127.8pt;margin-top:95.5pt;width:349.5pt;height:77.25pt;z-index:25165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2OZwIAACoFAAAOAAAAZHJzL2Uyb0RvYy54bWysVFtr2zAUfh/sPwi9r46z9BbqlNDSMSht&#10;WDr6rMhSIirpaJISO/v1O5IdN3SFjbEX+0jn/p3v6Oq6NZrshA8KbEXLkxElwnKolV1X9PvT3acL&#10;SkJktmYarKjoXgR6Pfv44apxUzGGDehaeIJBbJg2rqKbGN20KALfCMPCCThhUSnBGxbx6NdF7VmD&#10;0Y0uxqPRWdGAr50HLkLA29tOSWc5vpSCx0cpg4hEVxRri/nr83eVvsXsik3XnrmN4n0Z7B+qMExZ&#10;TDqEumWRka1Xv4UyinsIIOMJB1OAlIqL3AN2U47edLPcMCdyLwhOcANM4f+F5Q+7hSeqxtkhPJYZ&#10;nNFyC569bLVRQPAWIWpcmKLl0i18fwoopn5b6U36YyekzbDuB1hFGwnHy8nk88XZKYbnqLu8KEfn&#10;pylo8ertfIhfBBiShIp6HFtGk+3uQ+xMDybol6rp8mcp7rVIJWj7TUhsBTOW2TuTSNxoT3YMx884&#10;FzaO+9TZOrlJpfXgOP6zY2+fXEUm2OD8F1kHj5wZbBycjbLg38tev5R9ybKzPyDQ9Z0giO2q7WaY&#10;LNPNCuo9ztVDR/jg+J1CaO9ZiAvmkeE4Ddza+IgfqaGpKPQSJRvwP9+7T/ZIPNRS0uDGVDT82DIv&#10;KNFfLVLyspxM0orlw+T0fIwHf6xZHWvs1twATqXE98HxLCb7qA+i9GCecbnnKSuqmOWYu6LxIN7E&#10;bo/xceBiPs9GuFSOxXu7dPzAgkScp/aZedezKyIvH+CwW2z6hmSdbZqPhfk2glSZga+o9vjjQmYO&#10;949H2vjjc7Z6feJmvwAAAP//AwBQSwMEFAAGAAgAAAAhAHXtgDffAAAACwEAAA8AAABkcnMvZG93&#10;bnJldi54bWxMj8FOwzAQRO9I/IO1SNyok9JENMSpAghUCS4UPsCJnTjCXkexm6Z/z/YEx515mp0p&#10;d4uzbNZTGDwKSFcJMI2tVwP2Ar6/Xu8egIUoUUnrUQs46wC76vqqlIXyJ/zU8yH2jEIwFFKAiXEs&#10;OA+t0U6GlR81ktf5yclI59RzNckThTvL10mScycHpA9GjvrZ6PbncHQCXlyXny2aRtZvs6vfu/3H&#10;U+qFuL1Z6kdgUS/xD4ZLfaoOFXVq/BFVYFbAOstyQsnYpjSKiG22IaURcL/JMuBVyf9vqH4BAAD/&#10;/wMAUEsBAi0AFAAGAAgAAAAhALaDOJL+AAAA4QEAABMAAAAAAAAAAAAAAAAAAAAAAFtDb250ZW50&#10;X1R5cGVzXS54bWxQSwECLQAUAAYACAAAACEAOP0h/9YAAACUAQAACwAAAAAAAAAAAAAAAAAvAQAA&#10;X3JlbHMvLnJlbHNQSwECLQAUAAYACAAAACEA6MMdjmcCAAAqBQAADgAAAAAAAAAAAAAAAAAuAgAA&#10;ZHJzL2Uyb0RvYy54bWxQSwECLQAUAAYACAAAACEAde2AN98AAAALAQAADwAAAAAAAAAAAAAAAADB&#10;BAAAZHJzL2Rvd25yZXYueG1sUEsFBgAAAAAEAAQA8wAAAM0FAAAAAA==&#10;" fillcolor="#ea7176 [2005]" strokecolor="#da1f28 [3205]">
                <v:fill color2="#f7cacc [757]" rotate="t" angle="180" colors="0 #ff8d8f;42598f #ffc2c3;1 #ffd0d1" focus="100%" type="gradient">
                  <o:fill v:ext="view" type="gradientUnscaled"/>
                </v:fill>
                <v:shadow on="t" color="black" opacity="22937f" origin=",.5" offset="0,3pt"/>
                <v:textbox>
                  <w:txbxContent>
                    <w:p w14:paraId="58E69CDF" w14:textId="77777777" w:rsidR="00551671" w:rsidRDefault="00551671" w:rsidP="00551671">
                      <w:pPr>
                        <w:jc w:val="right"/>
                      </w:pPr>
                      <w:r>
                        <w:t>Metodinäkyvyysalue</w:t>
                      </w:r>
                    </w:p>
                  </w:txbxContent>
                </v:textbox>
              </v:rect>
            </w:pict>
          </mc:Fallback>
        </mc:AlternateContent>
      </w:r>
      <w:r>
        <w:rPr>
          <w:noProof/>
          <w:lang w:eastAsia="fi-FI"/>
        </w:rPr>
        <mc:AlternateContent>
          <mc:Choice Requires="wps">
            <w:drawing>
              <wp:anchor distT="0" distB="0" distL="114300" distR="114300" simplePos="0" relativeHeight="251658751" behindDoc="0" locked="0" layoutInCell="1" allowOverlap="1" wp14:anchorId="1440A870" wp14:editId="0F8A8C2F">
                <wp:simplePos x="0" y="0"/>
                <wp:positionH relativeFrom="column">
                  <wp:posOffset>508635</wp:posOffset>
                </wp:positionH>
                <wp:positionV relativeFrom="paragraph">
                  <wp:posOffset>708024</wp:posOffset>
                </wp:positionV>
                <wp:extent cx="5743575" cy="1781175"/>
                <wp:effectExtent l="57150" t="19050" r="85725" b="123825"/>
                <wp:wrapNone/>
                <wp:docPr id="9" name="Suorakulmio 9"/>
                <wp:cNvGraphicFramePr/>
                <a:graphic xmlns:a="http://schemas.openxmlformats.org/drawingml/2006/main">
                  <a:graphicData uri="http://schemas.microsoft.com/office/word/2010/wordprocessingShape">
                    <wps:wsp>
                      <wps:cNvSpPr/>
                      <wps:spPr>
                        <a:xfrm>
                          <a:off x="0" y="0"/>
                          <a:ext cx="5743575" cy="178117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2B2E3609" w14:textId="77777777" w:rsidR="00551671" w:rsidRDefault="00551671" w:rsidP="00551671">
                            <w:pPr>
                              <w:jc w:val="right"/>
                            </w:pPr>
                            <w:r>
                              <w:t>Luokkanäkyvyysalue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uorakulmio 9" o:spid="_x0000_s1028" style="position:absolute;left:0;text-align:left;margin-left:40.05pt;margin-top:55.75pt;width:452.25pt;height:140.2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sbaAIAACkFAAAOAAAAZHJzL2Uyb0RvYy54bWysVN9P2zAQfp+0/8Hy+0jTtStUpKgCMU1C&#10;UFEmnl3Hpha2z7PdJt1fv7OTBsSQNk17Sc6+735/5/OL1miyFz4osBUtT0aUCMuhVvapot8frj+d&#10;UhIiszXTYEVFDyLQi8XHD+eNm4sxbEHXwhN0YsO8cRXdxujmRRH4VhgWTsAJi0oJ3rCIR/9U1J41&#10;6N3oYjwafSka8LXzwEUIeHvVKeki+5dS8HgnZRCR6IpibjF/ff5u0rdYnLP5k2duq3ifBvuHLAxT&#10;FoMOrq5YZGTn1W+ujOIeAsh4wsEUIKXiIteA1ZSjN9Wst8yJXAs2J7ihTeH/ueW3+5Unqq7oGSWW&#10;GRzRegeePe+0UUDOUoMaF+aIW7uV708BxVRtK71Jf6yDtLmph6Gpoo2E4+V0Nvk8nU0p4agrZ6dl&#10;iQf0U7yYOx/iVwGGJKGiHqeWm8n2NyF20CME7VI6XQJZigctUg7a3guJlWDIMltnDolL7cme4fQZ&#10;58LGSR86o5OZVFoPhuM/G/b4ZCoyvwbjv4g6WOTIYONgbJQF/170+rnsU5Yd/tiBru7Ugthu2jzC&#10;cUKmmw3UBxyrh47vwfFrha29YSGumEeC4yrg0sY7/EgNTUWhlyjZgv/53n3CI+9QS0mDC1PR8GPH&#10;vKBEf7PIyLNyMkkblg+T6WyMB/9as3mtsTtzCTiVEp8Hx7OY8FEfRenBPOJuL1NUVDHLMXZF41G8&#10;jN0a49vAxXKZQbhTjsUbu3b8yIJEnIf2kXnXsysiMW/huFps/oZkHTbNx8JyF0GqzMCXrvb9x33M&#10;HO7fjrTwr88Z9fLCLX4BAAD//wMAUEsDBBQABgAIAAAAIQA0x/Yy4AAAAAoBAAAPAAAAZHJzL2Rv&#10;d25yZXYueG1sTI/BTsMwDIbvSLxDZCRuLOmgoytNJ0ACCXGioEm7ZY1pqzVOabK1vD3mBEfbn35/&#10;f7GZXS9OOIbOk4ZkoUAg1d521Gj4eH+6ykCEaMia3hNq+MYAm/L8rDC59RO94amKjeAQCrnR0MY4&#10;5FKGukVnwsIPSHz79KMzkcexkXY0E4e7Xi6VWklnOuIPrRnwscX6UB2dhrr6uk0x7V6nndtm80Mf&#10;nw8vVuvLi/n+DkTEOf7B8KvP6lCy094fyQbRa8hUwiTvkyQFwcA6u1mB2Gu4Xi8VyLKQ/yuUPwAA&#10;AP//AwBQSwECLQAUAAYACAAAACEAtoM4kv4AAADhAQAAEwAAAAAAAAAAAAAAAAAAAAAAW0NvbnRl&#10;bnRfVHlwZXNdLnhtbFBLAQItABQABgAIAAAAIQA4/SH/1gAAAJQBAAALAAAAAAAAAAAAAAAAAC8B&#10;AABfcmVscy8ucmVsc1BLAQItABQABgAIAAAAIQCdnBsbaAIAACkFAAAOAAAAAAAAAAAAAAAAAC4C&#10;AABkcnMvZTJvRG9jLnhtbFBLAQItABQABgAIAAAAIQA0x/Yy4AAAAAoBAAAPAAAAAAAAAAAAAAAA&#10;AMIEAABkcnMvZG93bnJldi54bWxQSwUGAAAAAAQABADzAAAAzwUAAAAA&#10;" fillcolor="#789cce [2007]" strokecolor="#39639d [3207]">
                <v:fill color2="#cddaed [759]" rotate="t" angle="180" colors="0 #9eafd6;42598f #cfd9ef;1 #dce3f6" focus="100%" type="gradient">
                  <o:fill v:ext="view" type="gradientUnscaled"/>
                </v:fill>
                <v:shadow on="t" color="black" opacity="22937f" origin=",.5" offset="0,3pt"/>
                <v:textbox>
                  <w:txbxContent>
                    <w:p w14:paraId="2B2E3609" w14:textId="77777777" w:rsidR="00551671" w:rsidRDefault="00551671" w:rsidP="00551671">
                      <w:pPr>
                        <w:jc w:val="right"/>
                      </w:pPr>
                      <w:r>
                        <w:t>Luokkanäkyvyysalue</w:t>
                      </w:r>
                    </w:p>
                  </w:txbxContent>
                </v:textbox>
              </v:rect>
            </w:pict>
          </mc:Fallback>
        </mc:AlternateContent>
      </w:r>
      <w:r>
        <w:rPr>
          <w:noProof/>
          <w:lang w:eastAsia="fi-FI"/>
        </w:rPr>
        <mc:AlternateContent>
          <mc:Choice Requires="wps">
            <w:drawing>
              <wp:anchor distT="0" distB="0" distL="114300" distR="114300" simplePos="0" relativeHeight="251658239" behindDoc="0" locked="0" layoutInCell="1" allowOverlap="1" wp14:anchorId="5130A317" wp14:editId="51ED9627">
                <wp:simplePos x="0" y="0"/>
                <wp:positionH relativeFrom="column">
                  <wp:posOffset>41910</wp:posOffset>
                </wp:positionH>
                <wp:positionV relativeFrom="paragraph">
                  <wp:posOffset>155575</wp:posOffset>
                </wp:positionV>
                <wp:extent cx="6362700" cy="2838450"/>
                <wp:effectExtent l="57150" t="19050" r="76200" b="114300"/>
                <wp:wrapNone/>
                <wp:docPr id="8" name="Suorakulmio 8"/>
                <wp:cNvGraphicFramePr/>
                <a:graphic xmlns:a="http://schemas.openxmlformats.org/drawingml/2006/main">
                  <a:graphicData uri="http://schemas.microsoft.com/office/word/2010/wordprocessingShape">
                    <wps:wsp>
                      <wps:cNvSpPr/>
                      <wps:spPr>
                        <a:xfrm>
                          <a:off x="0" y="0"/>
                          <a:ext cx="6362700" cy="28384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4990303" w14:textId="77777777" w:rsidR="00551671" w:rsidRDefault="00551671" w:rsidP="00551671">
                            <w:pPr>
                              <w:jc w:val="right"/>
                            </w:pPr>
                            <w:r>
                              <w:t>Julkinen näkyvyysalue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uorakulmio 8" o:spid="_x0000_s1029" style="position:absolute;left:0;text-align:left;margin-left:3.3pt;margin-top:12.25pt;width:501pt;height:22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yEagIAACkFAAAOAAAAZHJzL2Uyb0RvYy54bWysVNtOGzEQfa/Uf7D8XjYJAdKIDYpAVJUQ&#10;oIaKZ8drJxa2x7Wd7KZf37H3QkSRWlV98Y537mfO+PKqMZrshQ8KbEnHJyNKhOVQKbsp6fen208z&#10;SkJktmIarCjpQQR6tfj44bJ2czGBLehKeIJBbJjXrqTbGN28KALfCsPCCThhUSnBGxbx6jdF5VmN&#10;0Y0uJqPReVGDr5wHLkLAvzetki5yfCkFjw9SBhGJLinWFvPp87lOZ7G4ZPONZ26reFcG+4cqDFMW&#10;kw6hblhkZOfVb6GM4h4CyHjCwRQgpeIi94DdjEdvulltmRO5FwQnuAGm8P/C8vv9oyeqKikOyjKD&#10;I1rtwLOXnTYKyCwBVLswR7uVe/TdLaCYum2kN+mLfZAmg3oYQBVNJBx/np+eTy5GiD1H3WR2Opue&#10;ZdiLV3fnQ/wiwJAklNTj1DKYbH8XIqZE094EL6mctoAsxYMWqQZtvwmJnWDKcfbOHBLX2pM9w+kz&#10;zoWN49QQxsvWyU0qrQfHyZ8dO/vkKjK/Bue/yDp45Mxg4+BslAX/XvbqpS9ZtvY9Am3fCYLYrJs8&#10;wtN+WmuoDjhWDy3fg+O3CqG9YyE+Mo8Ex3Hg0sYHPKSGuqTQSZRswf9873+yR96hlpIaF6ak4ceO&#10;eUGJ/mqRkZ/H02nasHyZnl1M8OKPNetjjd2Za8CpjPF5cDyLyT7qXpQezDPu9jJlRRWzHHOXNPbi&#10;dWzXGN8GLpbLbIQ75Vi8syvHexYk4jw1z8y7jl0RiXkP/Wqx+RuStbZpPhaWuwhSZQYmnFtUO/xx&#10;HzORurcjLfzxPVu9vnCLXwAAAP//AwBQSwMEFAAGAAgAAAAhAADl01PfAAAACQEAAA8AAABkcnMv&#10;ZG93bnJldi54bWxMj81OwzAQhO9IvIO1SNyonbQNVcim4qec4EIB9eomSxJqr0Pstunb457gODuj&#10;mW+L5WiNONDgO8cIyUSBIK5c3XGD8PH+fLMA4YPmWhvHhHAiD8vy8qLQee2O/EaHdWhELGGfa4Q2&#10;hD6X0lctWe0nrieO3pcbrA5RDo2sB32M5dbIVKlMWt1xXGh1T48tVbv13iKERK5eX6bZU/o51afV&#10;zmy+H342iNdX4/0diEBj+AvDGT+iQxmZtm7PtRcGIctiECGdzUGcbaUW8bJFmN0mc5BlIf9/UP4C&#10;AAD//wMAUEsBAi0AFAAGAAgAAAAhALaDOJL+AAAA4QEAABMAAAAAAAAAAAAAAAAAAAAAAFtDb250&#10;ZW50X1R5cGVzXS54bWxQSwECLQAUAAYACAAAACEAOP0h/9YAAACUAQAACwAAAAAAAAAAAAAAAAAv&#10;AQAAX3JlbHMvLnJlbHNQSwECLQAUAAYACAAAACEA6oWchGoCAAApBQAADgAAAAAAAAAAAAAAAAAu&#10;AgAAZHJzL2Uyb0RvYy54bWxQSwECLQAUAAYACAAAACEAAOXTU98AAAAJAQAADwAAAAAAAAAAAAAA&#10;AADEBAAAZHJzL2Rvd25yZXYueG1sUEsFBgAAAAAEAAQA8wAAANAFAAAAAA==&#10;" fillcolor="#75c9de [2004]" strokecolor="#2da2bf [3204]">
                <v:fill color2="#ccebf3 [756]" rotate="t" angle="180" colors="0 #95d4ee;42598f #c9ecfd;1 #d6f3ff" focus="100%" type="gradient">
                  <o:fill v:ext="view" type="gradientUnscaled"/>
                </v:fill>
                <v:shadow on="t" color="black" opacity="22937f" origin=",.5" offset="0,3pt"/>
                <v:textbox>
                  <w:txbxContent>
                    <w:p w14:paraId="74990303" w14:textId="77777777" w:rsidR="00551671" w:rsidRDefault="00551671" w:rsidP="00551671">
                      <w:pPr>
                        <w:jc w:val="right"/>
                      </w:pPr>
                      <w:r>
                        <w:t>Julkinen näkyvyysalue</w:t>
                      </w:r>
                    </w:p>
                  </w:txbxContent>
                </v:textbox>
              </v:rect>
            </w:pict>
          </mc:Fallback>
        </mc:AlternateContent>
      </w:r>
      <w:r>
        <w:rPr>
          <w:noProof/>
          <w:lang w:eastAsia="fi-FI"/>
        </w:rPr>
        <mc:AlternateContent>
          <mc:Choice Requires="wps">
            <w:drawing>
              <wp:anchor distT="0" distB="0" distL="114300" distR="114300" simplePos="0" relativeHeight="251659264" behindDoc="0" locked="0" layoutInCell="1" allowOverlap="1" wp14:anchorId="22A6261E" wp14:editId="5B111F78">
                <wp:simplePos x="0" y="0"/>
                <wp:positionH relativeFrom="column">
                  <wp:posOffset>41910</wp:posOffset>
                </wp:positionH>
                <wp:positionV relativeFrom="paragraph">
                  <wp:posOffset>203200</wp:posOffset>
                </wp:positionV>
                <wp:extent cx="5619750" cy="2790825"/>
                <wp:effectExtent l="0" t="0" r="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790825"/>
                        </a:xfrm>
                        <a:prstGeom prst="rect">
                          <a:avLst/>
                        </a:prstGeom>
                        <a:noFill/>
                        <a:ln w="9525">
                          <a:noFill/>
                          <a:miter lim="800000"/>
                          <a:headEnd/>
                          <a:tailEnd/>
                        </a:ln>
                      </wps:spPr>
                      <wps:txbx>
                        <w:txbxContent>
                          <w:p w14:paraId="231983DC" w14:textId="77777777" w:rsidR="00551671" w:rsidRDefault="00551671" w:rsidP="00551671">
                            <w:pPr>
                              <w:pStyle w:val="Koodi"/>
                            </w:pPr>
                            <w:r>
                              <w:t>class Luokka {</w:t>
                            </w:r>
                          </w:p>
                          <w:p w14:paraId="24E4544F" w14:textId="77777777" w:rsidR="00551671" w:rsidRDefault="00551671" w:rsidP="00551671">
                            <w:pPr>
                              <w:pStyle w:val="Koodi"/>
                            </w:pPr>
                            <w:r>
                              <w:tab/>
                              <w:t>public int julkinenKentta;</w:t>
                            </w:r>
                          </w:p>
                          <w:p w14:paraId="668315D1" w14:textId="77777777" w:rsidR="00551671" w:rsidRDefault="00551671" w:rsidP="00551671">
                            <w:pPr>
                              <w:pStyle w:val="Koodi"/>
                            </w:pPr>
                            <w:r>
                              <w:tab/>
                              <w:t>private int yksityinenKentta;</w:t>
                            </w:r>
                          </w:p>
                          <w:p w14:paraId="4DE8D8D4" w14:textId="77777777" w:rsidR="00551671" w:rsidRDefault="00551671" w:rsidP="00551671">
                            <w:pPr>
                              <w:pStyle w:val="Koodi"/>
                            </w:pPr>
                            <w:r>
                              <w:tab/>
                              <w:t>public void metodi() {</w:t>
                            </w:r>
                          </w:p>
                          <w:p w14:paraId="78D3180D" w14:textId="77777777" w:rsidR="00551671" w:rsidRPr="00551671" w:rsidRDefault="00551671" w:rsidP="00551671">
                            <w:pPr>
                              <w:pStyle w:val="Koodi"/>
                              <w:rPr>
                                <w:lang w:val="en-US"/>
                              </w:rPr>
                            </w:pPr>
                            <w:r>
                              <w:tab/>
                            </w:r>
                            <w:r>
                              <w:tab/>
                            </w:r>
                            <w:r w:rsidRPr="00551671">
                              <w:rPr>
                                <w:lang w:val="en-US"/>
                              </w:rPr>
                              <w:t>int paikallinenMuuttuja;</w:t>
                            </w:r>
                          </w:p>
                          <w:p w14:paraId="554E9F29" w14:textId="77777777" w:rsidR="00551671" w:rsidRPr="00551671" w:rsidRDefault="00551671" w:rsidP="00551671">
                            <w:pPr>
                              <w:pStyle w:val="Koodi"/>
                              <w:rPr>
                                <w:lang w:val="en-US"/>
                              </w:rPr>
                            </w:pPr>
                            <w:r w:rsidRPr="00551671">
                              <w:rPr>
                                <w:lang w:val="en-US"/>
                              </w:rPr>
                              <w:tab/>
                            </w:r>
                            <w:r w:rsidRPr="00551671">
                              <w:rPr>
                                <w:lang w:val="en-US"/>
                              </w:rPr>
                              <w:tab/>
                              <w:t>for (int i=0; i&lt;10; i++) {</w:t>
                            </w:r>
                          </w:p>
                          <w:p w14:paraId="443CCC13" w14:textId="77777777" w:rsidR="00551671" w:rsidRDefault="00551671" w:rsidP="00551671">
                            <w:pPr>
                              <w:pStyle w:val="Koodi"/>
                            </w:pPr>
                            <w:r w:rsidRPr="00551671">
                              <w:rPr>
                                <w:lang w:val="en-US"/>
                              </w:rPr>
                              <w:tab/>
                            </w:r>
                            <w:r w:rsidRPr="00551671">
                              <w:rPr>
                                <w:lang w:val="en-US"/>
                              </w:rPr>
                              <w:tab/>
                            </w:r>
                            <w:r w:rsidRPr="00551671">
                              <w:rPr>
                                <w:lang w:val="en-US"/>
                              </w:rPr>
                              <w:tab/>
                            </w:r>
                            <w:r>
                              <w:t>int toinenPaikallinenMuuttuja;</w:t>
                            </w:r>
                          </w:p>
                          <w:p w14:paraId="6B6DC91F" w14:textId="77777777" w:rsidR="00551671" w:rsidRDefault="00551671" w:rsidP="00551671">
                            <w:pPr>
                              <w:pStyle w:val="Koodi"/>
                            </w:pPr>
                            <w:r>
                              <w:tab/>
                            </w:r>
                            <w:r>
                              <w:tab/>
                              <w:t>}</w:t>
                            </w:r>
                          </w:p>
                          <w:p w14:paraId="6DC98A64" w14:textId="77777777" w:rsidR="00551671" w:rsidRDefault="00551671" w:rsidP="00551671">
                            <w:pPr>
                              <w:pStyle w:val="Koodi"/>
                            </w:pPr>
                            <w:r>
                              <w:tab/>
                              <w:t>}</w:t>
                            </w:r>
                          </w:p>
                          <w:p w14:paraId="67CF2054" w14:textId="77777777" w:rsidR="00551671" w:rsidRPr="00775BA3" w:rsidRDefault="00551671" w:rsidP="00551671">
                            <w:pPr>
                              <w:pStyle w:val="Koodi"/>
                            </w:pPr>
                            <w:r>
                              <w:t>}</w:t>
                            </w:r>
                          </w:p>
                          <w:p w14:paraId="1018160D" w14:textId="77777777" w:rsidR="00551671" w:rsidRDefault="00551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30" type="#_x0000_t202" style="position:absolute;left:0;text-align:left;margin-left:3.3pt;margin-top:16pt;width:442.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tyEwIAAP8DAAAOAAAAZHJzL2Uyb0RvYy54bWysU11v2yAUfZ+0/4B4X+x4SZNYcaquXadJ&#10;3YfU7gcQjGNU4DLAsbNfvwtOsqh9q+YHxPWFc+8597C+HrQie+G8BFPR6SSnRBgOtTS7iv56uv+w&#10;pMQHZmqmwIiKHoSn15v379a9LUUBLahaOIIgxpe9rWgbgi2zzPNWaOYnYIXBZANOs4Ch22W1Yz2i&#10;a5UVeX6V9eBq64AL7/Hv3Zikm4TfNIKHH03jRSCqothbSKtL6zau2WbNyp1jtpX82AZ7QxeaSYNF&#10;z1B3LDDSOfkKSkvuwEMTJhx0Bk0juUgckM00f8HmsWVWJC4ojrdnmfz/g+Xf9z8dkXVFP+YLSgzT&#10;OKQn8eyDdF0XOlJEiXrrSzz5aPFsGD7BgKNOdL19AP7siYHblpmduHEO+lawGlucxpvZxdURx0eQ&#10;bf8NaqzEugAJaGicjvqhIgTRcVSH83jEEAjHn/Or6WoxxxTHXLFY5ctinmqw8nTdOh++CNAkbirq&#10;cP4Jnu0ffIjtsPJ0JFYzcC+VSh5QhvQVXc0R8kVGy4AWVVJXdJnHbzRNZPnZ1OlyYFKNeyygzJF2&#10;ZDpyDsN2SCLPTmpuoT6gDg5GR+ILwk0L7g8lPbqxov53x5ygRH01qOVqOptF+6ZgNl8UGLjLzPYy&#10;wwxHqIoGSsbtbUiWH4ndoOaNTGrE4YydHFtGlyWRji8i2vgyTqf+vdvNXwAAAP//AwBQSwMEFAAG&#10;AAgAAAAhAHUm48vdAAAACAEAAA8AAABkcnMvZG93bnJldi54bWxMj8FOwzAQRO9I/IO1SNyok9Km&#10;bcimQiCuIApF4ubG2yQiXkex24S/ZznBcWdGs2+K7eQ6daYhtJ4R0lkCirjytuUa4f3t6WYNKkTD&#10;1nSeCeGbAmzLy4vC5NaP/ErnXayVlHDIDUITY59rHaqGnAkz3xOLd/SDM1HOodZ2MKOUu07PkyTT&#10;zrQsHxrT00ND1dfu5BD2z8fPj0XyUj+6ZT/6KdHsNhrx+mq6vwMVaYp/YfjFF3QohengT2yD6hCy&#10;TIIIt3NZJPZ6k4pwQFis0iXostD/B5Q/AAAA//8DAFBLAQItABQABgAIAAAAIQC2gziS/gAAAOEB&#10;AAATAAAAAAAAAAAAAAAAAAAAAABbQ29udGVudF9UeXBlc10ueG1sUEsBAi0AFAAGAAgAAAAhADj9&#10;If/WAAAAlAEAAAsAAAAAAAAAAAAAAAAALwEAAF9yZWxzLy5yZWxzUEsBAi0AFAAGAAgAAAAhALN3&#10;23ITAgAA/wMAAA4AAAAAAAAAAAAAAAAALgIAAGRycy9lMm9Eb2MueG1sUEsBAi0AFAAGAAgAAAAh&#10;AHUm48vdAAAACAEAAA8AAAAAAAAAAAAAAAAAbQQAAGRycy9kb3ducmV2LnhtbFBLBQYAAAAABAAE&#10;APMAAAB3BQAAAAA=&#10;" filled="f" stroked="f">
                <v:textbox>
                  <w:txbxContent>
                    <w:p w14:paraId="231983DC" w14:textId="77777777" w:rsidR="00551671" w:rsidRDefault="00551671" w:rsidP="00551671">
                      <w:pPr>
                        <w:pStyle w:val="Koodi"/>
                      </w:pPr>
                      <w:r>
                        <w:t>class Luokka {</w:t>
                      </w:r>
                    </w:p>
                    <w:p w14:paraId="24E4544F" w14:textId="77777777" w:rsidR="00551671" w:rsidRDefault="00551671" w:rsidP="00551671">
                      <w:pPr>
                        <w:pStyle w:val="Koodi"/>
                      </w:pPr>
                      <w:r>
                        <w:tab/>
                        <w:t>public int julkinenKentta;</w:t>
                      </w:r>
                    </w:p>
                    <w:p w14:paraId="668315D1" w14:textId="77777777" w:rsidR="00551671" w:rsidRDefault="00551671" w:rsidP="00551671">
                      <w:pPr>
                        <w:pStyle w:val="Koodi"/>
                      </w:pPr>
                      <w:r>
                        <w:tab/>
                        <w:t>private int yksityinenKentta;</w:t>
                      </w:r>
                    </w:p>
                    <w:p w14:paraId="4DE8D8D4" w14:textId="77777777" w:rsidR="00551671" w:rsidRDefault="00551671" w:rsidP="00551671">
                      <w:pPr>
                        <w:pStyle w:val="Koodi"/>
                      </w:pPr>
                      <w:r>
                        <w:tab/>
                        <w:t>public void metodi() {</w:t>
                      </w:r>
                    </w:p>
                    <w:p w14:paraId="78D3180D" w14:textId="77777777" w:rsidR="00551671" w:rsidRPr="00551671" w:rsidRDefault="00551671" w:rsidP="00551671">
                      <w:pPr>
                        <w:pStyle w:val="Koodi"/>
                        <w:rPr>
                          <w:lang w:val="en-US"/>
                        </w:rPr>
                      </w:pPr>
                      <w:r>
                        <w:tab/>
                      </w:r>
                      <w:r>
                        <w:tab/>
                      </w:r>
                      <w:r w:rsidRPr="00551671">
                        <w:rPr>
                          <w:lang w:val="en-US"/>
                        </w:rPr>
                        <w:t>int paikallinenMuuttuja;</w:t>
                      </w:r>
                    </w:p>
                    <w:p w14:paraId="554E9F29" w14:textId="77777777" w:rsidR="00551671" w:rsidRPr="00551671" w:rsidRDefault="00551671" w:rsidP="00551671">
                      <w:pPr>
                        <w:pStyle w:val="Koodi"/>
                        <w:rPr>
                          <w:lang w:val="en-US"/>
                        </w:rPr>
                      </w:pPr>
                      <w:r w:rsidRPr="00551671">
                        <w:rPr>
                          <w:lang w:val="en-US"/>
                        </w:rPr>
                        <w:tab/>
                      </w:r>
                      <w:r w:rsidRPr="00551671">
                        <w:rPr>
                          <w:lang w:val="en-US"/>
                        </w:rPr>
                        <w:tab/>
                        <w:t>for (int i=0; i&lt;10; i++) {</w:t>
                      </w:r>
                    </w:p>
                    <w:p w14:paraId="443CCC13" w14:textId="77777777" w:rsidR="00551671" w:rsidRDefault="00551671" w:rsidP="00551671">
                      <w:pPr>
                        <w:pStyle w:val="Koodi"/>
                      </w:pPr>
                      <w:r w:rsidRPr="00551671">
                        <w:rPr>
                          <w:lang w:val="en-US"/>
                        </w:rPr>
                        <w:tab/>
                      </w:r>
                      <w:r w:rsidRPr="00551671">
                        <w:rPr>
                          <w:lang w:val="en-US"/>
                        </w:rPr>
                        <w:tab/>
                      </w:r>
                      <w:r w:rsidRPr="00551671">
                        <w:rPr>
                          <w:lang w:val="en-US"/>
                        </w:rPr>
                        <w:tab/>
                      </w:r>
                      <w:r>
                        <w:t>int toinenPaikallinenMuuttuja;</w:t>
                      </w:r>
                    </w:p>
                    <w:p w14:paraId="6B6DC91F" w14:textId="77777777" w:rsidR="00551671" w:rsidRDefault="00551671" w:rsidP="00551671">
                      <w:pPr>
                        <w:pStyle w:val="Koodi"/>
                      </w:pPr>
                      <w:r>
                        <w:tab/>
                      </w:r>
                      <w:r>
                        <w:tab/>
                        <w:t>}</w:t>
                      </w:r>
                    </w:p>
                    <w:p w14:paraId="6DC98A64" w14:textId="77777777" w:rsidR="00551671" w:rsidRDefault="00551671" w:rsidP="00551671">
                      <w:pPr>
                        <w:pStyle w:val="Koodi"/>
                      </w:pPr>
                      <w:r>
                        <w:tab/>
                        <w:t>}</w:t>
                      </w:r>
                    </w:p>
                    <w:p w14:paraId="67CF2054" w14:textId="77777777" w:rsidR="00551671" w:rsidRPr="00775BA3" w:rsidRDefault="00551671" w:rsidP="00551671">
                      <w:pPr>
                        <w:pStyle w:val="Koodi"/>
                      </w:pPr>
                      <w:r>
                        <w:t>}</w:t>
                      </w:r>
                    </w:p>
                    <w:p w14:paraId="1018160D" w14:textId="77777777" w:rsidR="00551671" w:rsidRDefault="00551671"/>
                  </w:txbxContent>
                </v:textbox>
              </v:shape>
            </w:pict>
          </mc:Fallback>
        </mc:AlternateContent>
      </w:r>
    </w:p>
    <w:p w14:paraId="02784082" w14:textId="77777777" w:rsidR="00551671" w:rsidRDefault="00551671">
      <w:pPr>
        <w:spacing w:line="276" w:lineRule="auto"/>
      </w:pPr>
      <w:r>
        <w:br w:type="page"/>
      </w:r>
    </w:p>
    <w:p w14:paraId="5A4F69C1" w14:textId="77777777" w:rsidR="003119E9" w:rsidRDefault="003119E9" w:rsidP="003759DC">
      <w:pPr>
        <w:pStyle w:val="Eivli"/>
        <w:ind w:left="60"/>
      </w:pPr>
      <w:r>
        <w:lastRenderedPageBreak/>
        <w:t>Muuttujat esitellään seuraavalla tavalla:</w:t>
      </w:r>
    </w:p>
    <w:p w14:paraId="3399099A" w14:textId="77777777" w:rsidR="003119E9" w:rsidRDefault="003119E9" w:rsidP="003759DC">
      <w:pPr>
        <w:pStyle w:val="Eivli"/>
        <w:ind w:left="60"/>
      </w:pPr>
    </w:p>
    <w:p w14:paraId="1112266D" w14:textId="77777777" w:rsidR="003119E9" w:rsidRDefault="003119E9" w:rsidP="003759DC">
      <w:pPr>
        <w:pStyle w:val="Eivli"/>
        <w:ind w:left="60"/>
      </w:pPr>
      <w:r>
        <w:rPr>
          <w:noProof/>
          <w:lang w:eastAsia="fi-FI"/>
        </w:rPr>
        <mc:AlternateContent>
          <mc:Choice Requires="wps">
            <w:drawing>
              <wp:anchor distT="0" distB="0" distL="114300" distR="114300" simplePos="0" relativeHeight="251661312" behindDoc="0" locked="0" layoutInCell="1" allowOverlap="1" wp14:anchorId="3AF11EE1" wp14:editId="4F3A60E0">
                <wp:simplePos x="0" y="0"/>
                <wp:positionH relativeFrom="column">
                  <wp:posOffset>89535</wp:posOffset>
                </wp:positionH>
                <wp:positionV relativeFrom="paragraph">
                  <wp:posOffset>-635</wp:posOffset>
                </wp:positionV>
                <wp:extent cx="2781300" cy="323850"/>
                <wp:effectExtent l="19050" t="19050" r="38100" b="38100"/>
                <wp:wrapNone/>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38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44ECDA1" w14:textId="77777777" w:rsidR="003119E9" w:rsidRDefault="003119E9" w:rsidP="003119E9">
                            <w:pPr>
                              <w:pStyle w:val="Koodi"/>
                            </w:pPr>
                            <w:r>
                              <w:t>Tyyppi muuttujanNimi = alkuarvo;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05pt;margin-top:-.05pt;width:21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3nSwIAAMYEAAAOAAAAZHJzL2Uyb0RvYy54bWysVNuO0zAQfUfiHyy/s0nTli1R09XSBYS0&#10;XMQuH+A6dmPV8RjbbdL9esZOG8pFQkK8WHZmzpkztyxv+laTg3Begano5CqnRBgOtTLbin59fPti&#10;QYkPzNRMgxEVPQpPb1bPny07W4oCGtC1cARJjC87W9EmBFtmmeeNaJm/AisMGiW4lgV8um1WO9Yh&#10;e6uzIs9fZh242jrgwnv8ejcY6SrxSyl4+CSlF4HoiqK2kE6Xzk08s9WSlVvHbKP4SQb7BxUtUwaD&#10;jlR3LDCyd+o3qlZxBx5kuOLQZiCl4iLlgNlM8l+yeWiYFSkXLI63Y5n8/6PlHw+fHVE19q6gxLAW&#10;e/Qodj4ot9+HPSlihTrrS3R8sOga+tfQo3fK1tt74DtPDKwbZrbi1jnoGsFqVDiJyOwCOvD4SLLp&#10;PkCNkdg+QCLqpWtj+bAgBNmxU8exO6IPhOPH4noxmeZo4mibFtPFPLUvY+UZbZ0P7wS0JF4q6rD7&#10;iZ0d7n2Ialh5donBtIlnlPvG1GkQAlN6uKNrNCf9UfJJfDhqMUC/CIlli7KGSsSBFWvtyIHhqDHO&#10;hQmzVILIhN4RJpXWI/BUwp+BOgx1G30jTKRBHoH53yOOiBQVTBjBrTLg/kRQ78bIg/85+yHn2MjQ&#10;b/o0K/PzVGygPmI/HQyLhT8CvDTgnijpcKkq6r/tmROU6PcGZ+LVZDaLW5ges/l1gQ93adlcWpjh&#10;SFXRQMlwXYe0uTEnA7c4O1KltkZtg5KTZlyW1O3TYsdtvHwnrx+/n9V3AAAA//8DAFBLAwQUAAYA&#10;CAAAACEAftLnkt0AAAAHAQAADwAAAGRycy9kb3ducmV2LnhtbEyOzU7DMBCE70i8g7VI3FqnVYtK&#10;iFNF/FwQSNDC3Y2XOMJeh9hNU56+2xOcdkYzmv2K9eidGLCPbSAFs2kGAqkOpqVGwcf2abICEZMm&#10;o10gVHDECOvy8qLQuQkHesdhkxrBIxRzrcCm1OVSxtqi13EaOiTOvkLvdWLbN9L0+sDj3sl5lt1I&#10;r1viD1Z3eG+x/t7svYL2WL8ND5V9NZ8v29/Kjj+PK/es1PXVWN2BSDimvzKc8RkdSmbahT2ZKBz7&#10;xYybCiZ8OF4s5yx2CpbZLciykP/5yxMAAAD//wMAUEsBAi0AFAAGAAgAAAAhALaDOJL+AAAA4QEA&#10;ABMAAAAAAAAAAAAAAAAAAAAAAFtDb250ZW50X1R5cGVzXS54bWxQSwECLQAUAAYACAAAACEAOP0h&#10;/9YAAACUAQAACwAAAAAAAAAAAAAAAAAvAQAAX3JlbHMvLnJlbHNQSwECLQAUAAYACAAAACEADnCd&#10;50sCAADGBAAADgAAAAAAAAAAAAAAAAAuAgAAZHJzL2Uyb0RvYy54bWxQSwECLQAUAAYACAAAACEA&#10;ftLnkt0AAAAHAQAADwAAAAAAAAAAAAAAAAClBAAAZHJzL2Rvd25yZXYueG1sUEsFBgAAAAAEAAQA&#10;8wAAAK8FAAAAAA==&#10;" fillcolor="white [3201]" strokecolor="#39639d [3207]" strokeweight="1.52778mm">
                <v:stroke linestyle="thickThin"/>
                <v:textbox>
                  <w:txbxContent>
                    <w:p w14:paraId="344ECDA1" w14:textId="77777777" w:rsidR="003119E9" w:rsidRDefault="003119E9" w:rsidP="003119E9">
                      <w:pPr>
                        <w:pStyle w:val="Koodi"/>
                      </w:pPr>
                      <w:r>
                        <w:t>Tyyppi muuttujanNimi = alkuarvo;</w:t>
                      </w:r>
                    </w:p>
                  </w:txbxContent>
                </v:textbox>
              </v:shape>
            </w:pict>
          </mc:Fallback>
        </mc:AlternateContent>
      </w:r>
    </w:p>
    <w:p w14:paraId="0058D009" w14:textId="77777777" w:rsidR="003119E9" w:rsidRDefault="003119E9" w:rsidP="003759DC">
      <w:pPr>
        <w:pStyle w:val="Eivli"/>
        <w:ind w:left="60"/>
      </w:pPr>
    </w:p>
    <w:p w14:paraId="6A3191BB" w14:textId="77777777" w:rsidR="003119E9" w:rsidRDefault="003119E9" w:rsidP="003759DC">
      <w:pPr>
        <w:pStyle w:val="Eivli"/>
        <w:ind w:left="60"/>
      </w:pPr>
    </w:p>
    <w:p w14:paraId="0AB09013" w14:textId="77777777" w:rsidR="003119E9" w:rsidRDefault="003119E9" w:rsidP="003119E9">
      <w:pPr>
        <w:pStyle w:val="Eivli"/>
        <w:ind w:left="60"/>
      </w:pPr>
      <w:r>
        <w:t>Esittely sisältää seuraavat osat:</w:t>
      </w:r>
    </w:p>
    <w:p w14:paraId="3293E24C" w14:textId="77777777" w:rsidR="003119E9" w:rsidRDefault="003119E9" w:rsidP="003119E9">
      <w:pPr>
        <w:pStyle w:val="Eivli"/>
        <w:ind w:left="2608" w:hanging="2548"/>
      </w:pPr>
      <w:proofErr w:type="gramStart"/>
      <w:r>
        <w:rPr>
          <w:i/>
        </w:rPr>
        <w:t>Tyyppi</w:t>
      </w:r>
      <w:r>
        <w:rPr>
          <w:i/>
        </w:rPr>
        <w:tab/>
      </w:r>
      <w:r>
        <w:t>Muuttujan tietotyyppi.</w:t>
      </w:r>
      <w:proofErr w:type="gramEnd"/>
      <w:r>
        <w:t xml:space="preserve"> Jos muuttuja ei ole tätä tyyppiä, se muunnetaan ennen sijoittamista. Pakollinen.</w:t>
      </w:r>
    </w:p>
    <w:p w14:paraId="6E5D5CB1" w14:textId="4E736544" w:rsidR="003119E9" w:rsidRDefault="003119E9" w:rsidP="003119E9">
      <w:pPr>
        <w:pStyle w:val="Eivli"/>
        <w:ind w:left="2608" w:hanging="2548"/>
      </w:pPr>
      <w:proofErr w:type="spellStart"/>
      <w:r>
        <w:rPr>
          <w:i/>
        </w:rPr>
        <w:t>muuttujanNimi</w:t>
      </w:r>
      <w:proofErr w:type="spellEnd"/>
      <w:r>
        <w:t xml:space="preserve"> </w:t>
      </w:r>
      <w:r>
        <w:tab/>
        <w:t xml:space="preserve">Muuttujan nimi. Jos samanniminen muuttuja on olemassa laajemmassa näkyvyysalueessa, se peitetään. Peitettyihin lohko- ja metodialueen </w:t>
      </w:r>
      <w:r w:rsidR="00991CBA">
        <w:t xml:space="preserve">muuttujiin ei pääse käsiksi, </w:t>
      </w:r>
      <w:bookmarkStart w:id="0" w:name="_GoBack"/>
      <w:bookmarkEnd w:id="0"/>
      <w:r w:rsidR="00991CBA">
        <w:t>ennen kuin peittävä muuttuja poistuu.</w:t>
      </w:r>
    </w:p>
    <w:p w14:paraId="3C00B4E0" w14:textId="6BE93E28" w:rsidR="00625893" w:rsidRPr="00625893" w:rsidRDefault="00625893" w:rsidP="003119E9">
      <w:pPr>
        <w:pStyle w:val="Eivli"/>
        <w:ind w:left="2608" w:hanging="2548"/>
      </w:pPr>
      <w:r>
        <w:rPr>
          <w:i/>
        </w:rPr>
        <w:t>alkuarvo</w:t>
      </w:r>
      <w:r>
        <w:rPr>
          <w:i/>
        </w:rPr>
        <w:tab/>
      </w:r>
      <w:r>
        <w:t xml:space="preserve">Arvo, joka sijoitetaan muuttujaan, kun muuttuja luodaan. Jos tätä ei anneta, se on oletuksena 0 (lukutyypeissä), </w:t>
      </w:r>
      <w:r w:rsidRPr="00765B07">
        <w:rPr>
          <w:rFonts w:ascii="Consolas" w:hAnsi="Consolas" w:cs="Consolas"/>
        </w:rPr>
        <w:t>'\u0000'</w:t>
      </w:r>
      <w:r>
        <w:t xml:space="preserve"> (</w:t>
      </w:r>
      <w:proofErr w:type="spellStart"/>
      <w:r>
        <w:t>char-tyypissä</w:t>
      </w:r>
      <w:proofErr w:type="spellEnd"/>
      <w:r>
        <w:t xml:space="preserve">), </w:t>
      </w:r>
      <w:proofErr w:type="spellStart"/>
      <w:r w:rsidRPr="00765B07">
        <w:rPr>
          <w:rFonts w:ascii="Consolas" w:hAnsi="Consolas" w:cs="Consolas"/>
          <w:i/>
        </w:rPr>
        <w:t>false</w:t>
      </w:r>
      <w:proofErr w:type="spellEnd"/>
      <w:r>
        <w:t xml:space="preserve"> (</w:t>
      </w:r>
      <w:proofErr w:type="spellStart"/>
      <w:r>
        <w:t>boolean-tyypissä</w:t>
      </w:r>
      <w:proofErr w:type="spellEnd"/>
      <w:r>
        <w:t xml:space="preserve">) tai </w:t>
      </w:r>
      <w:proofErr w:type="spellStart"/>
      <w:r w:rsidRPr="00765B07">
        <w:rPr>
          <w:rFonts w:ascii="Consolas" w:hAnsi="Consolas" w:cs="Consolas"/>
          <w:i/>
        </w:rPr>
        <w:t>null</w:t>
      </w:r>
      <w:proofErr w:type="spellEnd"/>
      <w:r>
        <w:rPr>
          <w:i/>
        </w:rPr>
        <w:t xml:space="preserve"> </w:t>
      </w:r>
      <w:r>
        <w:t>(viittaustyypeissä). Jos arvo on eri tyyppiä kuin muuttuja, se muunnetaan ennen sijoitusta.</w:t>
      </w:r>
    </w:p>
    <w:p w14:paraId="0EB9DF66" w14:textId="77777777" w:rsidR="003119E9" w:rsidRDefault="003119E9" w:rsidP="003759DC">
      <w:pPr>
        <w:pStyle w:val="Eivli"/>
        <w:ind w:left="60"/>
      </w:pPr>
    </w:p>
    <w:p w14:paraId="0BBC1184" w14:textId="77777777" w:rsidR="003119E9" w:rsidRDefault="003119E9" w:rsidP="003759DC">
      <w:pPr>
        <w:pStyle w:val="Eivli"/>
        <w:ind w:left="60"/>
      </w:pPr>
    </w:p>
    <w:p w14:paraId="48F8B70A" w14:textId="77777777" w:rsidR="00551671" w:rsidRDefault="00551671" w:rsidP="003759DC">
      <w:pPr>
        <w:pStyle w:val="Eivli"/>
        <w:ind w:left="60"/>
      </w:pPr>
      <w:r>
        <w:t>Pohdittavaa:</w:t>
      </w:r>
    </w:p>
    <w:p w14:paraId="0892DC6B" w14:textId="77777777" w:rsidR="00775BA3" w:rsidRDefault="003119E9" w:rsidP="00551671">
      <w:pPr>
        <w:pStyle w:val="Eivli"/>
        <w:numPr>
          <w:ilvl w:val="0"/>
          <w:numId w:val="2"/>
        </w:numPr>
      </w:pPr>
      <w:r>
        <w:t>M</w:t>
      </w:r>
      <w:r w:rsidR="00551671">
        <w:t xml:space="preserve">ihin näkyvyysalueeseen </w:t>
      </w:r>
      <w:r w:rsidR="00551671">
        <w:rPr>
          <w:i/>
        </w:rPr>
        <w:t>i</w:t>
      </w:r>
      <w:r w:rsidR="00551671">
        <w:t xml:space="preserve"> kuuluu </w:t>
      </w:r>
      <w:r>
        <w:t>näkyvyysalue-esimerkissä?</w:t>
      </w:r>
    </w:p>
    <w:p w14:paraId="51F329FF" w14:textId="7A14ABB5" w:rsidR="00765B07" w:rsidRPr="00551671" w:rsidRDefault="00765B07" w:rsidP="00551671">
      <w:pPr>
        <w:pStyle w:val="Eivli"/>
        <w:numPr>
          <w:ilvl w:val="0"/>
          <w:numId w:val="2"/>
        </w:numPr>
      </w:pPr>
      <w:r>
        <w:t xml:space="preserve">Miksi </w:t>
      </w:r>
      <w:proofErr w:type="spellStart"/>
      <w:r w:rsidRPr="00765B07">
        <w:rPr>
          <w:rFonts w:ascii="Consolas" w:hAnsi="Consolas" w:cs="Consolas"/>
          <w:i/>
        </w:rPr>
        <w:t>String</w:t>
      </w:r>
      <w:r>
        <w:t>in</w:t>
      </w:r>
      <w:proofErr w:type="spellEnd"/>
      <w:r>
        <w:t xml:space="preserve"> oletusarvo on </w:t>
      </w:r>
      <w:proofErr w:type="spellStart"/>
      <w:r w:rsidRPr="00765B07">
        <w:rPr>
          <w:rFonts w:ascii="Consolas" w:hAnsi="Consolas" w:cs="Consolas"/>
          <w:i/>
        </w:rPr>
        <w:t>null</w:t>
      </w:r>
      <w:proofErr w:type="spellEnd"/>
      <w:r>
        <w:t>?</w:t>
      </w:r>
    </w:p>
    <w:sectPr w:rsidR="00765B07" w:rsidRPr="00551671">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DB714" w14:textId="77777777" w:rsidR="000D6E32" w:rsidRDefault="000D6E32" w:rsidP="003651B9">
      <w:pPr>
        <w:spacing w:after="0" w:line="240" w:lineRule="auto"/>
      </w:pPr>
      <w:r>
        <w:separator/>
      </w:r>
    </w:p>
  </w:endnote>
  <w:endnote w:type="continuationSeparator" w:id="0">
    <w:p w14:paraId="362EAE28" w14:textId="77777777" w:rsidR="000D6E32" w:rsidRDefault="000D6E32" w:rsidP="0036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41952" w14:textId="77777777" w:rsidR="000D6E32" w:rsidRDefault="000D6E32" w:rsidP="003651B9">
      <w:pPr>
        <w:spacing w:after="0" w:line="240" w:lineRule="auto"/>
      </w:pPr>
      <w:r>
        <w:separator/>
      </w:r>
    </w:p>
  </w:footnote>
  <w:footnote w:type="continuationSeparator" w:id="0">
    <w:p w14:paraId="6B31E381" w14:textId="77777777" w:rsidR="000D6E32" w:rsidRDefault="000D6E32" w:rsidP="00365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69DF93E4" w14:textId="77777777" w:rsidR="003651B9" w:rsidRDefault="003651B9">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sidR="00765B07">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65B07">
          <w:rPr>
            <w:b/>
            <w:bCs/>
            <w:noProof/>
          </w:rPr>
          <w:t>4</w:t>
        </w:r>
        <w:r>
          <w:rPr>
            <w:b/>
            <w:bCs/>
            <w:sz w:val="24"/>
            <w:szCs w:val="24"/>
          </w:rPr>
          <w:fldChar w:fldCharType="end"/>
        </w:r>
      </w:p>
    </w:sdtContent>
  </w:sdt>
  <w:p w14:paraId="413979AE" w14:textId="77777777" w:rsidR="003651B9" w:rsidRDefault="003651B9">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70D"/>
    <w:multiLevelType w:val="hybridMultilevel"/>
    <w:tmpl w:val="E6E2333E"/>
    <w:lvl w:ilvl="0" w:tplc="33524FFC">
      <w:numFmt w:val="bullet"/>
      <w:lvlText w:val="-"/>
      <w:lvlJc w:val="left"/>
      <w:pPr>
        <w:ind w:left="420" w:hanging="360"/>
      </w:pPr>
      <w:rPr>
        <w:rFonts w:ascii="Arial" w:eastAsiaTheme="minorHAnsi" w:hAnsi="Arial" w:cs="Arial"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
    <w:nsid w:val="5C6A0F8F"/>
    <w:multiLevelType w:val="hybridMultilevel"/>
    <w:tmpl w:val="C33E9466"/>
    <w:lvl w:ilvl="0" w:tplc="35F8F81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B9"/>
    <w:rsid w:val="000B4EC2"/>
    <w:rsid w:val="000D6E32"/>
    <w:rsid w:val="001945BE"/>
    <w:rsid w:val="00212EC3"/>
    <w:rsid w:val="002C1D70"/>
    <w:rsid w:val="003119E9"/>
    <w:rsid w:val="003651B9"/>
    <w:rsid w:val="003759DC"/>
    <w:rsid w:val="00411FB3"/>
    <w:rsid w:val="004B7100"/>
    <w:rsid w:val="00551671"/>
    <w:rsid w:val="0055520C"/>
    <w:rsid w:val="005830F5"/>
    <w:rsid w:val="005F43DF"/>
    <w:rsid w:val="00625893"/>
    <w:rsid w:val="006A77F6"/>
    <w:rsid w:val="00760D96"/>
    <w:rsid w:val="00765B07"/>
    <w:rsid w:val="007757DB"/>
    <w:rsid w:val="00775BA3"/>
    <w:rsid w:val="00991CBA"/>
    <w:rsid w:val="00AB3B98"/>
    <w:rsid w:val="00C15B35"/>
    <w:rsid w:val="00C51E33"/>
    <w:rsid w:val="00D24C0A"/>
    <w:rsid w:val="00E7493D"/>
    <w:rsid w:val="00EB7986"/>
    <w:rsid w:val="00F162D9"/>
    <w:rsid w:val="00F82622"/>
    <w:rsid w:val="00FF47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11FB3"/>
    <w:pPr>
      <w:spacing w:line="360" w:lineRule="auto"/>
    </w:pPr>
  </w:style>
  <w:style w:type="paragraph" w:styleId="Otsikko1">
    <w:name w:val="heading 1"/>
    <w:basedOn w:val="Normaali"/>
    <w:next w:val="Normaali"/>
    <w:link w:val="Otsikko1Char"/>
    <w:uiPriority w:val="9"/>
    <w:qFormat/>
    <w:rsid w:val="003651B9"/>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3651B9"/>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OtsikkoChar">
    <w:name w:val="Otsikko Char"/>
    <w:basedOn w:val="Kappaleenoletusfontti"/>
    <w:link w:val="Otsikko"/>
    <w:uiPriority w:val="10"/>
    <w:rsid w:val="003651B9"/>
    <w:rPr>
      <w:rFonts w:asciiTheme="majorHAnsi" w:eastAsiaTheme="majorEastAsia" w:hAnsiTheme="majorHAnsi" w:cstheme="majorBidi"/>
      <w:color w:val="343434" w:themeColor="text2" w:themeShade="BF"/>
      <w:spacing w:val="5"/>
      <w:kern w:val="28"/>
      <w:sz w:val="52"/>
      <w:szCs w:val="52"/>
    </w:rPr>
  </w:style>
  <w:style w:type="paragraph" w:styleId="Alaotsikko">
    <w:name w:val="Subtitle"/>
    <w:basedOn w:val="Normaali"/>
    <w:next w:val="Normaali"/>
    <w:link w:val="AlaotsikkoChar"/>
    <w:uiPriority w:val="11"/>
    <w:qFormat/>
    <w:rsid w:val="003651B9"/>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AlaotsikkoChar">
    <w:name w:val="Alaotsikko Char"/>
    <w:basedOn w:val="Kappaleenoletusfontti"/>
    <w:link w:val="Alaotsikko"/>
    <w:uiPriority w:val="11"/>
    <w:rsid w:val="003651B9"/>
    <w:rPr>
      <w:rFonts w:asciiTheme="majorHAnsi" w:eastAsiaTheme="majorEastAsia" w:hAnsiTheme="majorHAnsi" w:cstheme="majorBidi"/>
      <w:i/>
      <w:iCs/>
      <w:color w:val="2DA2BF" w:themeColor="accent1"/>
      <w:spacing w:val="15"/>
      <w:sz w:val="24"/>
      <w:szCs w:val="24"/>
    </w:rPr>
  </w:style>
  <w:style w:type="paragraph" w:styleId="Yltunniste">
    <w:name w:val="header"/>
    <w:basedOn w:val="Normaali"/>
    <w:link w:val="YltunnisteChar"/>
    <w:uiPriority w:val="99"/>
    <w:unhideWhenUsed/>
    <w:rsid w:val="003651B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651B9"/>
  </w:style>
  <w:style w:type="paragraph" w:styleId="Alatunniste">
    <w:name w:val="footer"/>
    <w:basedOn w:val="Normaali"/>
    <w:link w:val="AlatunnisteChar"/>
    <w:uiPriority w:val="99"/>
    <w:unhideWhenUsed/>
    <w:rsid w:val="003651B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651B9"/>
  </w:style>
  <w:style w:type="character" w:customStyle="1" w:styleId="Otsikko1Char">
    <w:name w:val="Otsikko 1 Char"/>
    <w:basedOn w:val="Kappaleenoletusfontti"/>
    <w:link w:val="Otsikko1"/>
    <w:uiPriority w:val="9"/>
    <w:rsid w:val="003651B9"/>
    <w:rPr>
      <w:rFonts w:asciiTheme="majorHAnsi" w:eastAsiaTheme="majorEastAsia" w:hAnsiTheme="majorHAnsi" w:cstheme="majorBidi"/>
      <w:b/>
      <w:bCs/>
      <w:color w:val="21798E" w:themeColor="accent1" w:themeShade="BF"/>
      <w:sz w:val="28"/>
      <w:szCs w:val="28"/>
    </w:rPr>
  </w:style>
  <w:style w:type="paragraph" w:styleId="Eivli">
    <w:name w:val="No Spacing"/>
    <w:link w:val="EivliChar"/>
    <w:uiPriority w:val="1"/>
    <w:qFormat/>
    <w:rsid w:val="00411FB3"/>
    <w:pPr>
      <w:spacing w:after="0" w:line="360" w:lineRule="auto"/>
    </w:pPr>
  </w:style>
  <w:style w:type="table" w:styleId="TaulukkoRuudukko">
    <w:name w:val="Table Grid"/>
    <w:basedOn w:val="Normaalitaulukko"/>
    <w:uiPriority w:val="59"/>
    <w:rsid w:val="00411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odi">
    <w:name w:val="Koodi"/>
    <w:basedOn w:val="Eivli"/>
    <w:link w:val="KoodiChar"/>
    <w:qFormat/>
    <w:rsid w:val="00775BA3"/>
    <w:rPr>
      <w:rFonts w:ascii="Consolas" w:hAnsi="Consolas" w:cs="Consolas"/>
      <w:i/>
      <w:noProof/>
    </w:rPr>
  </w:style>
  <w:style w:type="character" w:styleId="Paikkamerkkiteksti">
    <w:name w:val="Placeholder Text"/>
    <w:basedOn w:val="Kappaleenoletusfontti"/>
    <w:uiPriority w:val="99"/>
    <w:semiHidden/>
    <w:rsid w:val="004B7100"/>
    <w:rPr>
      <w:color w:val="808080"/>
    </w:rPr>
  </w:style>
  <w:style w:type="character" w:customStyle="1" w:styleId="EivliChar">
    <w:name w:val="Ei väliä Char"/>
    <w:basedOn w:val="Kappaleenoletusfontti"/>
    <w:link w:val="Eivli"/>
    <w:uiPriority w:val="1"/>
    <w:rsid w:val="00411FB3"/>
  </w:style>
  <w:style w:type="character" w:customStyle="1" w:styleId="KoodiChar">
    <w:name w:val="Koodi Char"/>
    <w:basedOn w:val="EivliChar"/>
    <w:link w:val="Koodi"/>
    <w:rsid w:val="00775BA3"/>
    <w:rPr>
      <w:rFonts w:ascii="Consolas" w:hAnsi="Consolas" w:cs="Consolas"/>
      <w:i/>
      <w:noProof/>
    </w:rPr>
  </w:style>
  <w:style w:type="paragraph" w:styleId="Seliteteksti">
    <w:name w:val="Balloon Text"/>
    <w:basedOn w:val="Normaali"/>
    <w:link w:val="SelitetekstiChar"/>
    <w:uiPriority w:val="99"/>
    <w:semiHidden/>
    <w:unhideWhenUsed/>
    <w:rsid w:val="004B710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B7100"/>
    <w:rPr>
      <w:rFonts w:ascii="Tahoma" w:hAnsi="Tahoma" w:cs="Tahoma"/>
      <w:sz w:val="16"/>
      <w:szCs w:val="16"/>
    </w:rPr>
  </w:style>
  <w:style w:type="paragraph" w:customStyle="1" w:styleId="Koodinptk">
    <w:name w:val="Koodinpätkä"/>
    <w:basedOn w:val="Eivli"/>
    <w:link w:val="KoodinptkChar"/>
    <w:qFormat/>
    <w:rsid w:val="006A77F6"/>
    <w:rPr>
      <w:rFonts w:ascii="Consolas" w:hAnsi="Consolas" w:cs="Consolas"/>
      <w:i/>
    </w:rPr>
  </w:style>
  <w:style w:type="character" w:customStyle="1" w:styleId="KoodinptkChar">
    <w:name w:val="Koodinpätkä Char"/>
    <w:basedOn w:val="EivliChar"/>
    <w:link w:val="Koodinptk"/>
    <w:rsid w:val="006A77F6"/>
    <w:rPr>
      <w:rFonts w:ascii="Consolas" w:hAnsi="Consolas" w:cs="Consola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11FB3"/>
    <w:pPr>
      <w:spacing w:line="360" w:lineRule="auto"/>
    </w:pPr>
  </w:style>
  <w:style w:type="paragraph" w:styleId="Otsikko1">
    <w:name w:val="heading 1"/>
    <w:basedOn w:val="Normaali"/>
    <w:next w:val="Normaali"/>
    <w:link w:val="Otsikko1Char"/>
    <w:uiPriority w:val="9"/>
    <w:qFormat/>
    <w:rsid w:val="003651B9"/>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3651B9"/>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OtsikkoChar">
    <w:name w:val="Otsikko Char"/>
    <w:basedOn w:val="Kappaleenoletusfontti"/>
    <w:link w:val="Otsikko"/>
    <w:uiPriority w:val="10"/>
    <w:rsid w:val="003651B9"/>
    <w:rPr>
      <w:rFonts w:asciiTheme="majorHAnsi" w:eastAsiaTheme="majorEastAsia" w:hAnsiTheme="majorHAnsi" w:cstheme="majorBidi"/>
      <w:color w:val="343434" w:themeColor="text2" w:themeShade="BF"/>
      <w:spacing w:val="5"/>
      <w:kern w:val="28"/>
      <w:sz w:val="52"/>
      <w:szCs w:val="52"/>
    </w:rPr>
  </w:style>
  <w:style w:type="paragraph" w:styleId="Alaotsikko">
    <w:name w:val="Subtitle"/>
    <w:basedOn w:val="Normaali"/>
    <w:next w:val="Normaali"/>
    <w:link w:val="AlaotsikkoChar"/>
    <w:uiPriority w:val="11"/>
    <w:qFormat/>
    <w:rsid w:val="003651B9"/>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AlaotsikkoChar">
    <w:name w:val="Alaotsikko Char"/>
    <w:basedOn w:val="Kappaleenoletusfontti"/>
    <w:link w:val="Alaotsikko"/>
    <w:uiPriority w:val="11"/>
    <w:rsid w:val="003651B9"/>
    <w:rPr>
      <w:rFonts w:asciiTheme="majorHAnsi" w:eastAsiaTheme="majorEastAsia" w:hAnsiTheme="majorHAnsi" w:cstheme="majorBidi"/>
      <w:i/>
      <w:iCs/>
      <w:color w:val="2DA2BF" w:themeColor="accent1"/>
      <w:spacing w:val="15"/>
      <w:sz w:val="24"/>
      <w:szCs w:val="24"/>
    </w:rPr>
  </w:style>
  <w:style w:type="paragraph" w:styleId="Yltunniste">
    <w:name w:val="header"/>
    <w:basedOn w:val="Normaali"/>
    <w:link w:val="YltunnisteChar"/>
    <w:uiPriority w:val="99"/>
    <w:unhideWhenUsed/>
    <w:rsid w:val="003651B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651B9"/>
  </w:style>
  <w:style w:type="paragraph" w:styleId="Alatunniste">
    <w:name w:val="footer"/>
    <w:basedOn w:val="Normaali"/>
    <w:link w:val="AlatunnisteChar"/>
    <w:uiPriority w:val="99"/>
    <w:unhideWhenUsed/>
    <w:rsid w:val="003651B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651B9"/>
  </w:style>
  <w:style w:type="character" w:customStyle="1" w:styleId="Otsikko1Char">
    <w:name w:val="Otsikko 1 Char"/>
    <w:basedOn w:val="Kappaleenoletusfontti"/>
    <w:link w:val="Otsikko1"/>
    <w:uiPriority w:val="9"/>
    <w:rsid w:val="003651B9"/>
    <w:rPr>
      <w:rFonts w:asciiTheme="majorHAnsi" w:eastAsiaTheme="majorEastAsia" w:hAnsiTheme="majorHAnsi" w:cstheme="majorBidi"/>
      <w:b/>
      <w:bCs/>
      <w:color w:val="21798E" w:themeColor="accent1" w:themeShade="BF"/>
      <w:sz w:val="28"/>
      <w:szCs w:val="28"/>
    </w:rPr>
  </w:style>
  <w:style w:type="paragraph" w:styleId="Eivli">
    <w:name w:val="No Spacing"/>
    <w:link w:val="EivliChar"/>
    <w:uiPriority w:val="1"/>
    <w:qFormat/>
    <w:rsid w:val="00411FB3"/>
    <w:pPr>
      <w:spacing w:after="0" w:line="360" w:lineRule="auto"/>
    </w:pPr>
  </w:style>
  <w:style w:type="table" w:styleId="TaulukkoRuudukko">
    <w:name w:val="Table Grid"/>
    <w:basedOn w:val="Normaalitaulukko"/>
    <w:uiPriority w:val="59"/>
    <w:rsid w:val="00411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odi">
    <w:name w:val="Koodi"/>
    <w:basedOn w:val="Eivli"/>
    <w:link w:val="KoodiChar"/>
    <w:qFormat/>
    <w:rsid w:val="00775BA3"/>
    <w:rPr>
      <w:rFonts w:ascii="Consolas" w:hAnsi="Consolas" w:cs="Consolas"/>
      <w:i/>
      <w:noProof/>
    </w:rPr>
  </w:style>
  <w:style w:type="character" w:styleId="Paikkamerkkiteksti">
    <w:name w:val="Placeholder Text"/>
    <w:basedOn w:val="Kappaleenoletusfontti"/>
    <w:uiPriority w:val="99"/>
    <w:semiHidden/>
    <w:rsid w:val="004B7100"/>
    <w:rPr>
      <w:color w:val="808080"/>
    </w:rPr>
  </w:style>
  <w:style w:type="character" w:customStyle="1" w:styleId="EivliChar">
    <w:name w:val="Ei väliä Char"/>
    <w:basedOn w:val="Kappaleenoletusfontti"/>
    <w:link w:val="Eivli"/>
    <w:uiPriority w:val="1"/>
    <w:rsid w:val="00411FB3"/>
  </w:style>
  <w:style w:type="character" w:customStyle="1" w:styleId="KoodiChar">
    <w:name w:val="Koodi Char"/>
    <w:basedOn w:val="EivliChar"/>
    <w:link w:val="Koodi"/>
    <w:rsid w:val="00775BA3"/>
    <w:rPr>
      <w:rFonts w:ascii="Consolas" w:hAnsi="Consolas" w:cs="Consolas"/>
      <w:i/>
      <w:noProof/>
    </w:rPr>
  </w:style>
  <w:style w:type="paragraph" w:styleId="Seliteteksti">
    <w:name w:val="Balloon Text"/>
    <w:basedOn w:val="Normaali"/>
    <w:link w:val="SelitetekstiChar"/>
    <w:uiPriority w:val="99"/>
    <w:semiHidden/>
    <w:unhideWhenUsed/>
    <w:rsid w:val="004B710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B7100"/>
    <w:rPr>
      <w:rFonts w:ascii="Tahoma" w:hAnsi="Tahoma" w:cs="Tahoma"/>
      <w:sz w:val="16"/>
      <w:szCs w:val="16"/>
    </w:rPr>
  </w:style>
  <w:style w:type="paragraph" w:customStyle="1" w:styleId="Koodinptk">
    <w:name w:val="Koodinpätkä"/>
    <w:basedOn w:val="Eivli"/>
    <w:link w:val="KoodinptkChar"/>
    <w:qFormat/>
    <w:rsid w:val="006A77F6"/>
    <w:rPr>
      <w:rFonts w:ascii="Consolas" w:hAnsi="Consolas" w:cs="Consolas"/>
      <w:i/>
    </w:rPr>
  </w:style>
  <w:style w:type="character" w:customStyle="1" w:styleId="KoodinptkChar">
    <w:name w:val="Koodinpätkä Char"/>
    <w:basedOn w:val="EivliChar"/>
    <w:link w:val="Koodinptk"/>
    <w:rsid w:val="006A77F6"/>
    <w:rPr>
      <w:rFonts w:ascii="Consolas" w:hAnsi="Consolas" w:cs="Consola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ula">
  <a:themeElements>
    <a:clrScheme name="Aul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ula">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DEEE2-679D-42B1-A200-488A7835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571</Words>
  <Characters>4627</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MAMK</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MAMK</dc:creator>
  <cp:lastModifiedBy>Mamk Oy</cp:lastModifiedBy>
  <cp:revision>4</cp:revision>
  <dcterms:created xsi:type="dcterms:W3CDTF">2012-11-19T08:13:00Z</dcterms:created>
  <dcterms:modified xsi:type="dcterms:W3CDTF">2012-11-20T09:10:00Z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-123138651</vt:i4>
  </property>
</Properties>
</file>