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id w:val="-85834782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="00E70450" w:rsidRPr="00E70450" w:rsidRDefault="00E70450" w:rsidP="00E70450">
          <w:pPr>
            <w:pStyle w:val="a9"/>
            <w:jc w:val="center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E70450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E70450" w:rsidRPr="00E70450" w:rsidRDefault="00E70450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r w:rsidRPr="00E70450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E70450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E70450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22429054" w:history="1"/>
        </w:p>
        <w:p w:rsidR="00E70450" w:rsidRPr="00E70450" w:rsidRDefault="00CC54A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422429055" w:history="1">
            <w:r w:rsidR="00E70450" w:rsidRPr="00E70450">
              <w:rPr>
                <w:rStyle w:val="aa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 xml:space="preserve">1 Использование среды разработки </w:t>
            </w:r>
            <w:r w:rsidR="00E70450" w:rsidRPr="00E70450">
              <w:rPr>
                <w:rStyle w:val="aa"/>
                <w:rFonts w:ascii="Times New Roman" w:hAnsi="Times New Roman" w:cs="Times New Roman"/>
                <w:noProof/>
                <w:color w:val="auto"/>
                <w:sz w:val="26"/>
                <w:szCs w:val="26"/>
                <w:lang w:val="en-US"/>
              </w:rPr>
              <w:t>eclipse</w:t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_Toc422429055 \h </w:instrText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70450" w:rsidRPr="00E70450" w:rsidRDefault="00CC54AA">
          <w:pPr>
            <w:pStyle w:val="1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6"/>
              <w:szCs w:val="26"/>
            </w:rPr>
          </w:pPr>
          <w:hyperlink w:anchor="_Toc422429056" w:history="1">
            <w:r w:rsidR="00E70450" w:rsidRPr="00E70450">
              <w:rPr>
                <w:rStyle w:val="aa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2 Систолическое матричное умножениЕ</w:t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_Toc422429056 \h </w:instrText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E70450" w:rsidRPr="00E70450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70450" w:rsidRDefault="00E70450">
          <w:r w:rsidRPr="00E70450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E70450" w:rsidRPr="00E70450" w:rsidRDefault="00E70450" w:rsidP="00E70450">
      <w:pPr>
        <w:pStyle w:val="1"/>
        <w:ind w:firstLine="709"/>
        <w:rPr>
          <w:rFonts w:ascii="Times New Roman" w:hAnsi="Times New Roman" w:cs="Times New Roman"/>
          <w:sz w:val="26"/>
          <w:szCs w:val="26"/>
          <w:lang w:val="en-US"/>
        </w:rPr>
      </w:pPr>
    </w:p>
    <w:p w:rsidR="00E70450" w:rsidRDefault="00E70450" w:rsidP="00E70450">
      <w:pPr>
        <w:rPr>
          <w:rFonts w:eastAsiaTheme="majorEastAsia"/>
          <w:color w:val="2E74B5" w:themeColor="accent1" w:themeShade="BF"/>
        </w:rPr>
      </w:pPr>
      <w:r>
        <w:br w:type="page"/>
      </w:r>
    </w:p>
    <w:p w:rsidR="00185D66" w:rsidRPr="00185D66" w:rsidRDefault="006F1869" w:rsidP="00E70450">
      <w:pPr>
        <w:pStyle w:val="1"/>
        <w:ind w:firstLine="709"/>
        <w:rPr>
          <w:rFonts w:ascii="Times New Roman" w:hAnsi="Times New Roman" w:cs="Times New Roman"/>
          <w:sz w:val="26"/>
          <w:szCs w:val="26"/>
        </w:rPr>
      </w:pPr>
      <w:bookmarkStart w:id="0" w:name="_Toc422429055"/>
      <w:r w:rsidRPr="00E70450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1 </w:t>
      </w:r>
      <w:r w:rsidR="00185D66" w:rsidRPr="00E70450">
        <w:rPr>
          <w:rFonts w:ascii="Times New Roman" w:hAnsi="Times New Roman" w:cs="Times New Roman"/>
          <w:color w:val="auto"/>
          <w:sz w:val="26"/>
          <w:szCs w:val="26"/>
        </w:rPr>
        <w:t xml:space="preserve">ИСПОЛЬЗОВАНИЕ СРЕДЫ РАЗРАБОТКИ </w:t>
      </w:r>
      <w:r w:rsidR="00185D66" w:rsidRPr="00E70450">
        <w:rPr>
          <w:rFonts w:ascii="Times New Roman" w:hAnsi="Times New Roman" w:cs="Times New Roman"/>
          <w:color w:val="auto"/>
          <w:sz w:val="26"/>
          <w:szCs w:val="26"/>
          <w:lang w:val="en-US"/>
        </w:rPr>
        <w:t>ECLIPSE</w:t>
      </w:r>
      <w:bookmarkEnd w:id="0"/>
    </w:p>
    <w:p w:rsidR="00185D66" w:rsidRPr="00BE37D8" w:rsidRDefault="00185D66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A54E2" w:rsidRDefault="003F016F" w:rsidP="004A54E2">
      <w:pPr>
        <w:spacing w:after="0" w:line="360" w:lineRule="auto"/>
        <w:ind w:firstLine="709"/>
        <w:jc w:val="both"/>
        <w:rPr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  <w:lang w:val="en-US"/>
        </w:rPr>
        <w:t>Eclipse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 свободная интегрированная среда разработки модульных кроссплатформенных приложений. Развивается и поддерживается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Eclipse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Foundation</w:t>
      </w:r>
      <w:r w:rsidRPr="004A54E2">
        <w:rPr>
          <w:rFonts w:ascii="Times New Roman" w:hAnsi="Times New Roman" w:cs="Times New Roman"/>
          <w:sz w:val="26"/>
          <w:szCs w:val="26"/>
        </w:rPr>
        <w:t>.</w:t>
      </w:r>
      <w:r w:rsidR="004A54E2">
        <w:rPr>
          <w:rFonts w:ascii="Times New Roman" w:hAnsi="Times New Roman" w:cs="Times New Roman"/>
          <w:sz w:val="26"/>
          <w:szCs w:val="26"/>
        </w:rPr>
        <w:t xml:space="preserve"> </w:t>
      </w:r>
      <w:r w:rsidR="004A54E2" w:rsidRPr="004A54E2">
        <w:rPr>
          <w:rFonts w:ascii="Times New Roman" w:hAnsi="Times New Roman" w:cs="Times New Roman"/>
          <w:sz w:val="26"/>
          <w:szCs w:val="26"/>
        </w:rPr>
        <w:t xml:space="preserve">Гибкость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Eclipse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 обеспечивается за счёт подключаемых модулей, благодаря чему возможна разработка не только на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Java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, но и на других языках, таких, как C/C++,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Perl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Groovy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Ruby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Python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, PHP,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Erlang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 xml:space="preserve">, Компонентного Паскаля, </w:t>
      </w:r>
      <w:proofErr w:type="spellStart"/>
      <w:r w:rsidR="004A54E2" w:rsidRPr="004A54E2">
        <w:rPr>
          <w:rFonts w:ascii="Times New Roman" w:hAnsi="Times New Roman" w:cs="Times New Roman"/>
          <w:sz w:val="26"/>
          <w:szCs w:val="26"/>
        </w:rPr>
        <w:t>Zonnon</w:t>
      </w:r>
      <w:proofErr w:type="spellEnd"/>
      <w:r w:rsidR="004A54E2" w:rsidRPr="004A54E2">
        <w:rPr>
          <w:rFonts w:ascii="Times New Roman" w:hAnsi="Times New Roman" w:cs="Times New Roman"/>
          <w:sz w:val="26"/>
          <w:szCs w:val="26"/>
        </w:rPr>
        <w:t>, и прочих.</w:t>
      </w:r>
      <w:r w:rsidRPr="004A54E2">
        <w:rPr>
          <w:sz w:val="26"/>
          <w:szCs w:val="26"/>
        </w:rPr>
        <w:t xml:space="preserve"> </w:t>
      </w:r>
    </w:p>
    <w:p w:rsidR="003F016F" w:rsidRDefault="003F016F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Платформа параллельных инструментов (PTP) обеспечивает </w:t>
      </w:r>
      <w:proofErr w:type="spellStart"/>
      <w:r w:rsidRPr="004A54E2">
        <w:rPr>
          <w:rFonts w:ascii="Times New Roman" w:hAnsi="Times New Roman" w:cs="Times New Roman"/>
          <w:sz w:val="26"/>
          <w:szCs w:val="26"/>
        </w:rPr>
        <w:t>портируемую</w:t>
      </w:r>
      <w:proofErr w:type="spellEnd"/>
      <w:r w:rsidRPr="004A54E2">
        <w:rPr>
          <w:rFonts w:ascii="Times New Roman" w:hAnsi="Times New Roman" w:cs="Times New Roman"/>
          <w:sz w:val="26"/>
          <w:szCs w:val="26"/>
        </w:rPr>
        <w:t>, масштабируемую, основанную на стандартах платформу параллельных инструментов, которая позволит облегчить интеграцию инструментов, специфических для параллельных компьютерных архитектур.</w:t>
      </w:r>
    </w:p>
    <w:p w:rsidR="00466E94" w:rsidRDefault="00466E9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В данной работе используется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Eclipse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PTP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Luna</w:t>
      </w:r>
      <w:r w:rsidRPr="004A54E2">
        <w:rPr>
          <w:rFonts w:ascii="Times New Roman" w:hAnsi="Times New Roman" w:cs="Times New Roman"/>
          <w:sz w:val="26"/>
          <w:szCs w:val="26"/>
        </w:rPr>
        <w:t>. Интерфейс данной программы представлен на рисунке 1.</w:t>
      </w:r>
    </w:p>
    <w:p w:rsidR="00370E34" w:rsidRPr="004A54E2" w:rsidRDefault="00370E3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4015D" w:rsidRPr="004A54E2" w:rsidRDefault="006C6A93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9ED9FA" wp14:editId="7BFAE002">
            <wp:extent cx="5842540" cy="3886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379" cy="39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A93" w:rsidRPr="00CC54AA" w:rsidRDefault="00466E94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1 – Интерфейс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Eclipse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PTP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Luna</w:t>
      </w:r>
    </w:p>
    <w:p w:rsidR="004A54E2" w:rsidRPr="00CC54AA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66E94" w:rsidRDefault="00466E9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lastRenderedPageBreak/>
        <w:t>Создадим новый синхронизируемый проект (</w:t>
      </w:r>
      <w:proofErr w:type="spellStart"/>
      <w:r w:rsidRPr="004A54E2">
        <w:rPr>
          <w:rFonts w:ascii="Times New Roman" w:hAnsi="Times New Roman" w:cs="Times New Roman"/>
          <w:sz w:val="26"/>
          <w:szCs w:val="26"/>
        </w:rPr>
        <w:t>File</w:t>
      </w:r>
      <w:proofErr w:type="spellEnd"/>
      <w:r w:rsidRPr="004A54E2">
        <w:rPr>
          <w:rFonts w:ascii="Times New Roman" w:hAnsi="Times New Roman" w:cs="Times New Roman"/>
          <w:sz w:val="26"/>
          <w:szCs w:val="26"/>
        </w:rPr>
        <w:t>-&gt;</w:t>
      </w:r>
      <w:proofErr w:type="spellStart"/>
      <w:r w:rsidRPr="004A54E2">
        <w:rPr>
          <w:rFonts w:ascii="Times New Roman" w:hAnsi="Times New Roman" w:cs="Times New Roman"/>
          <w:sz w:val="26"/>
          <w:szCs w:val="26"/>
        </w:rPr>
        <w:t>New</w:t>
      </w:r>
      <w:proofErr w:type="spellEnd"/>
      <w:r w:rsidRPr="004A54E2">
        <w:rPr>
          <w:rFonts w:ascii="Times New Roman" w:hAnsi="Times New Roman" w:cs="Times New Roman"/>
          <w:sz w:val="26"/>
          <w:szCs w:val="26"/>
        </w:rPr>
        <w:t>-&gt;</w:t>
      </w:r>
      <w:proofErr w:type="spellStart"/>
      <w:r w:rsidRPr="004A54E2">
        <w:rPr>
          <w:rFonts w:ascii="Times New Roman" w:hAnsi="Times New Roman" w:cs="Times New Roman"/>
          <w:sz w:val="26"/>
          <w:szCs w:val="26"/>
        </w:rPr>
        <w:t>Ot</w:t>
      </w:r>
      <w:proofErr w:type="spellEnd"/>
      <w:r w:rsidRPr="004A54E2">
        <w:rPr>
          <w:rFonts w:ascii="Times New Roman" w:hAnsi="Times New Roman" w:cs="Times New Roman"/>
          <w:sz w:val="26"/>
          <w:szCs w:val="26"/>
          <w:lang w:val="en-US"/>
        </w:rPr>
        <w:t>h</w:t>
      </w:r>
      <w:proofErr w:type="spellStart"/>
      <w:r w:rsidRPr="004A54E2">
        <w:rPr>
          <w:rFonts w:ascii="Times New Roman" w:hAnsi="Times New Roman" w:cs="Times New Roman"/>
          <w:sz w:val="26"/>
          <w:szCs w:val="26"/>
        </w:rPr>
        <w:t>er</w:t>
      </w:r>
      <w:proofErr w:type="spellEnd"/>
      <w:r w:rsidRPr="004A54E2">
        <w:rPr>
          <w:rFonts w:ascii="Times New Roman" w:hAnsi="Times New Roman" w:cs="Times New Roman"/>
          <w:sz w:val="26"/>
          <w:szCs w:val="26"/>
        </w:rPr>
        <w:t>…), как показано на рисунке 2.</w:t>
      </w:r>
    </w:p>
    <w:p w:rsidR="00370E34" w:rsidRPr="004A54E2" w:rsidRDefault="00370E3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4A54E2" w:rsidRDefault="003F016F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18298" cy="1490653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09"/>
                    <a:stretch/>
                  </pic:blipFill>
                  <pic:spPr bwMode="auto">
                    <a:xfrm>
                      <a:off x="0" y="0"/>
                      <a:ext cx="5548220" cy="14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93" w:rsidRDefault="00466E94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Рисунок 2 – Создание нового проекта</w:t>
      </w:r>
    </w:p>
    <w:p w:rsidR="004A54E2" w:rsidRPr="004A54E2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66E94" w:rsidRDefault="00466E9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В появившемся окне необходимо выбрать тип проекта. В нашем случае выберем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Synchronized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A54E2">
        <w:rPr>
          <w:rFonts w:ascii="Times New Roman" w:hAnsi="Times New Roman" w:cs="Times New Roman"/>
          <w:sz w:val="26"/>
          <w:szCs w:val="26"/>
        </w:rPr>
        <w:t>/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A54E2">
        <w:rPr>
          <w:rFonts w:ascii="Times New Roman" w:hAnsi="Times New Roman" w:cs="Times New Roman"/>
          <w:sz w:val="26"/>
          <w:szCs w:val="26"/>
        </w:rPr>
        <w:t xml:space="preserve">++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Project</w:t>
      </w:r>
      <w:r w:rsidRPr="004A54E2">
        <w:rPr>
          <w:rFonts w:ascii="Times New Roman" w:hAnsi="Times New Roman" w:cs="Times New Roman"/>
          <w:sz w:val="26"/>
          <w:szCs w:val="26"/>
        </w:rPr>
        <w:t xml:space="preserve">, как показано на рисунке 3. </w:t>
      </w:r>
    </w:p>
    <w:p w:rsidR="00370E34" w:rsidRPr="004A54E2" w:rsidRDefault="00370E3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4A54E2" w:rsidRDefault="003F016F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53852" cy="27052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90" cy="273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94" w:rsidRDefault="00466E94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Рисунок 3 –Выбор типа проекта</w:t>
      </w:r>
    </w:p>
    <w:p w:rsidR="004A54E2" w:rsidRPr="004A54E2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66E94" w:rsidRPr="004A54E2" w:rsidRDefault="0031650A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В появившемся окне необходимо ввести название бедующего проекта в графе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Project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name</w:t>
      </w:r>
      <w:r w:rsidRPr="004A54E2">
        <w:rPr>
          <w:rFonts w:ascii="Times New Roman" w:hAnsi="Times New Roman" w:cs="Times New Roman"/>
          <w:sz w:val="26"/>
          <w:szCs w:val="26"/>
        </w:rPr>
        <w:t xml:space="preserve">, а также в случае необходимости создать новое подключение нажав на кнопку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Remove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directory</w:t>
      </w:r>
      <w:r w:rsidRPr="004A54E2">
        <w:rPr>
          <w:rFonts w:ascii="Times New Roman" w:hAnsi="Times New Roman" w:cs="Times New Roman"/>
          <w:sz w:val="26"/>
          <w:szCs w:val="26"/>
        </w:rPr>
        <w:t xml:space="preserve"> -&gt;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New</w:t>
      </w:r>
      <w:r w:rsidRPr="004A54E2">
        <w:rPr>
          <w:rFonts w:ascii="Times New Roman" w:hAnsi="Times New Roman" w:cs="Times New Roman"/>
          <w:sz w:val="26"/>
          <w:szCs w:val="26"/>
        </w:rPr>
        <w:t>, как показано на рисунке 4.</w:t>
      </w:r>
    </w:p>
    <w:p w:rsidR="006C6A93" w:rsidRPr="004A54E2" w:rsidRDefault="0031650A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366084" cy="1810409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13" cy="18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3" w:rsidRDefault="0031650A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Рисунок 4 – Создание нового проекта</w:t>
      </w:r>
    </w:p>
    <w:p w:rsidR="00370E34" w:rsidRDefault="00370E34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1650A" w:rsidRDefault="0031650A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В появившемся окне необходимо ввести имя соединения (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Connection</w:t>
      </w:r>
      <w:r w:rsidRPr="004A54E2">
        <w:rPr>
          <w:rFonts w:ascii="Times New Roman" w:hAnsi="Times New Roman" w:cs="Times New Roman"/>
          <w:sz w:val="26"/>
          <w:szCs w:val="26"/>
        </w:rPr>
        <w:t xml:space="preserve"> 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name</w:t>
      </w:r>
      <w:r w:rsidRPr="004A54E2">
        <w:rPr>
          <w:rFonts w:ascii="Times New Roman" w:hAnsi="Times New Roman" w:cs="Times New Roman"/>
          <w:sz w:val="26"/>
          <w:szCs w:val="26"/>
        </w:rPr>
        <w:t>), адрес сервера (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Host</w:t>
      </w:r>
      <w:r w:rsidRPr="004A54E2">
        <w:rPr>
          <w:rFonts w:ascii="Times New Roman" w:hAnsi="Times New Roman" w:cs="Times New Roman"/>
          <w:sz w:val="26"/>
          <w:szCs w:val="26"/>
        </w:rPr>
        <w:t>), а также имя пользователя (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User</w:t>
      </w:r>
      <w:r w:rsidRPr="004A54E2">
        <w:rPr>
          <w:rFonts w:ascii="Times New Roman" w:hAnsi="Times New Roman" w:cs="Times New Roman"/>
          <w:sz w:val="26"/>
          <w:szCs w:val="26"/>
        </w:rPr>
        <w:t>) и пароль (</w:t>
      </w:r>
      <w:r w:rsidRPr="004A54E2">
        <w:rPr>
          <w:rFonts w:ascii="Times New Roman" w:hAnsi="Times New Roman" w:cs="Times New Roman"/>
          <w:sz w:val="26"/>
          <w:szCs w:val="26"/>
          <w:lang w:val="en-US"/>
        </w:rPr>
        <w:t>Password</w:t>
      </w:r>
      <w:r w:rsidRPr="004A54E2">
        <w:rPr>
          <w:rFonts w:ascii="Times New Roman" w:hAnsi="Times New Roman" w:cs="Times New Roman"/>
          <w:sz w:val="26"/>
          <w:szCs w:val="26"/>
        </w:rPr>
        <w:t>), как показано на рисунке 5.</w:t>
      </w:r>
    </w:p>
    <w:p w:rsidR="00370E34" w:rsidRPr="004A54E2" w:rsidRDefault="00370E3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4A54E2" w:rsidRDefault="0031650A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39410" cy="28289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3" w:rsidRDefault="0031650A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Рисунок 5 – Создание нового подключения</w:t>
      </w:r>
    </w:p>
    <w:p w:rsidR="004A54E2" w:rsidRPr="004A54E2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C6A93" w:rsidRPr="004A54E2" w:rsidRDefault="0031650A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После создания подключения необходимо выбрать тип проекта и компилятор, как показано на рисунке 6.</w:t>
      </w:r>
    </w:p>
    <w:p w:rsidR="006C6A93" w:rsidRPr="004A54E2" w:rsidRDefault="0031650A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16133" cy="2363189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r="1178"/>
                    <a:stretch/>
                  </pic:blipFill>
                  <pic:spPr bwMode="auto">
                    <a:xfrm>
                      <a:off x="0" y="0"/>
                      <a:ext cx="5549806" cy="23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93" w:rsidRDefault="0031650A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Рисунок 6 – Выбор типа проекта и компилятора</w:t>
      </w:r>
    </w:p>
    <w:p w:rsidR="004A54E2" w:rsidRPr="004A54E2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C6A93" w:rsidRDefault="004A54E2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В дальнейшем </w:t>
      </w:r>
      <w:proofErr w:type="gramStart"/>
      <w:r w:rsidRPr="004A54E2">
        <w:rPr>
          <w:rFonts w:ascii="Times New Roman" w:hAnsi="Times New Roman" w:cs="Times New Roman"/>
          <w:sz w:val="26"/>
          <w:szCs w:val="26"/>
        </w:rPr>
        <w:t>следуя инструкциям рисунка 7 завершите формирование проекта</w:t>
      </w:r>
      <w:proofErr w:type="gramEnd"/>
      <w:r w:rsidRPr="004A54E2">
        <w:rPr>
          <w:rFonts w:ascii="Times New Roman" w:hAnsi="Times New Roman" w:cs="Times New Roman"/>
          <w:sz w:val="26"/>
          <w:szCs w:val="26"/>
        </w:rPr>
        <w:t>.</w:t>
      </w:r>
    </w:p>
    <w:p w:rsidR="00370E34" w:rsidRPr="004A54E2" w:rsidRDefault="00370E34" w:rsidP="004A5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4A54E2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76875" cy="496087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55" cy="49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93" w:rsidRDefault="004A54E2" w:rsidP="004A54E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>Рисунок 7 – Формирование проекта</w:t>
      </w:r>
    </w:p>
    <w:p w:rsidR="005C0A1B" w:rsidRDefault="005C0A1B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создания проекта его необходимо </w:t>
      </w:r>
      <w:proofErr w:type="gramStart"/>
      <w:r>
        <w:rPr>
          <w:rFonts w:ascii="Times New Roman" w:hAnsi="Times New Roman" w:cs="Times New Roman"/>
          <w:sz w:val="26"/>
          <w:szCs w:val="26"/>
        </w:rPr>
        <w:t>настроить синхронизацию как показано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 рисунке 8.</w:t>
      </w:r>
    </w:p>
    <w:p w:rsidR="00370E34" w:rsidRPr="004A54E2" w:rsidRDefault="00370E34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3F016F" w:rsidRDefault="00185D66" w:rsidP="004A54E2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33900" cy="215574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77" cy="216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1B" w:rsidRDefault="005C0A1B" w:rsidP="005C0A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Настройка синхронизации</w:t>
      </w:r>
      <w:r w:rsidRPr="004A54E2">
        <w:rPr>
          <w:rFonts w:ascii="Times New Roman" w:hAnsi="Times New Roman" w:cs="Times New Roman"/>
          <w:sz w:val="26"/>
          <w:szCs w:val="26"/>
        </w:rPr>
        <w:t xml:space="preserve"> проекта</w:t>
      </w:r>
    </w:p>
    <w:p w:rsidR="00370E34" w:rsidRDefault="00370E34" w:rsidP="005C0A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C6A93" w:rsidRDefault="005C0A1B" w:rsidP="005C0A1B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C0A1B">
        <w:rPr>
          <w:rFonts w:ascii="Times New Roman" w:hAnsi="Times New Roman" w:cs="Times New Roman"/>
          <w:sz w:val="26"/>
          <w:szCs w:val="26"/>
        </w:rPr>
        <w:t xml:space="preserve">В появившемся окне необходимо добавить модуль </w:t>
      </w:r>
      <w:proofErr w:type="spellStart"/>
      <w:r w:rsidRPr="005C0A1B">
        <w:rPr>
          <w:rFonts w:ascii="Times New Roman" w:hAnsi="Times New Roman" w:cs="Times New Roman"/>
          <w:sz w:val="26"/>
          <w:szCs w:val="26"/>
          <w:lang w:val="en-US"/>
        </w:rPr>
        <w:t>openmpi</w:t>
      </w:r>
      <w:proofErr w:type="spellEnd"/>
      <w:r w:rsidRPr="005C0A1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5C0A1B">
        <w:rPr>
          <w:rFonts w:ascii="Times New Roman" w:hAnsi="Times New Roman" w:cs="Times New Roman"/>
          <w:sz w:val="26"/>
          <w:szCs w:val="26"/>
          <w:lang w:val="en-US"/>
        </w:rPr>
        <w:t>pbs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 w:rsidRPr="005C0A1B">
        <w:rPr>
          <w:rFonts w:ascii="Times New Roman" w:hAnsi="Times New Roman" w:cs="Times New Roman"/>
          <w:sz w:val="26"/>
          <w:szCs w:val="26"/>
        </w:rPr>
        <w:t xml:space="preserve"> как</w:t>
      </w:r>
      <w:r>
        <w:rPr>
          <w:rFonts w:ascii="Times New Roman" w:hAnsi="Times New Roman" w:cs="Times New Roman"/>
          <w:sz w:val="26"/>
          <w:szCs w:val="26"/>
        </w:rPr>
        <w:t xml:space="preserve"> показано на рисунке 9.</w:t>
      </w:r>
    </w:p>
    <w:p w:rsidR="00370E34" w:rsidRPr="005C0A1B" w:rsidRDefault="00370E34" w:rsidP="005C0A1B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6C6A93" w:rsidRPr="003F016F" w:rsidRDefault="005C0A1B" w:rsidP="005C0A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6843" cy="1541720"/>
            <wp:effectExtent l="0" t="0" r="571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54553" r="2941" b="17376"/>
                    <a:stretch/>
                  </pic:blipFill>
                  <pic:spPr bwMode="auto">
                    <a:xfrm>
                      <a:off x="0" y="0"/>
                      <a:ext cx="4812515" cy="15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A1B" w:rsidRDefault="005C0A1B" w:rsidP="005C0A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Добавление модуля</w:t>
      </w:r>
    </w:p>
    <w:p w:rsidR="005C0A1B" w:rsidRDefault="005C0A1B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C0A1B" w:rsidRDefault="005C0A1B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необходимо скомпилировать задачу в режиме </w:t>
      </w:r>
      <w:r>
        <w:rPr>
          <w:rFonts w:ascii="Times New Roman" w:hAnsi="Times New Roman" w:cs="Times New Roman"/>
          <w:sz w:val="26"/>
          <w:szCs w:val="26"/>
          <w:lang w:val="en-US"/>
        </w:rPr>
        <w:t>Release</w:t>
      </w:r>
      <w:r w:rsidRPr="005C0A1B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как показано на рисунке 10</w:t>
      </w:r>
    </w:p>
    <w:p w:rsidR="00370E34" w:rsidRPr="005C0A1B" w:rsidRDefault="00370E34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3F016F" w:rsidRDefault="006C6A93" w:rsidP="005C0A1B">
      <w:pPr>
        <w:jc w:val="center"/>
        <w:rPr>
          <w:rFonts w:ascii="Times New Roman" w:hAnsi="Times New Roman" w:cs="Times New Roman"/>
        </w:rPr>
      </w:pPr>
      <w:r w:rsidRPr="003F01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E551A7" wp14:editId="055C7519">
            <wp:extent cx="2073349" cy="1020960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307" t="5479" r="83001" b="86912"/>
                    <a:stretch/>
                  </pic:blipFill>
                  <pic:spPr bwMode="auto">
                    <a:xfrm>
                      <a:off x="0" y="0"/>
                      <a:ext cx="2109619" cy="103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A1B" w:rsidRDefault="005C0A1B" w:rsidP="005C0A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Компиляция приложения</w:t>
      </w:r>
    </w:p>
    <w:p w:rsidR="005C0A1B" w:rsidRDefault="005C0A1B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Необходимо выбрать конфигурации запуска проекта, как показано на рисунке 11 </w:t>
      </w:r>
    </w:p>
    <w:p w:rsidR="00370E34" w:rsidRDefault="00370E34" w:rsidP="005C0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Pr="003F016F" w:rsidRDefault="005C0A1B" w:rsidP="005C0A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7144" cy="2490208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34" cy="25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1B" w:rsidRDefault="005C0A1B" w:rsidP="005C0A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Выбор конфигурации запуска</w:t>
      </w:r>
    </w:p>
    <w:p w:rsidR="00370E34" w:rsidRDefault="00370E34" w:rsidP="005C0A1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703B0" w:rsidRPr="007703B0" w:rsidRDefault="007703B0" w:rsidP="007703B0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CC54A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меню</w:t>
      </w:r>
      <w:r w:rsidRPr="00CC54A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Parallel Application -&gt; Resources -&gt; Target System Configuration </w:t>
      </w:r>
      <w:r>
        <w:rPr>
          <w:rFonts w:ascii="Times New Roman" w:hAnsi="Times New Roman" w:cs="Times New Roman"/>
          <w:sz w:val="26"/>
          <w:szCs w:val="26"/>
        </w:rPr>
        <w:t>необходимо</w:t>
      </w:r>
      <w:r w:rsidRPr="007703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выбрать</w:t>
      </w:r>
      <w:r w:rsidRPr="007703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Generic PBS Batch, </w:t>
      </w:r>
      <w:r>
        <w:rPr>
          <w:rFonts w:ascii="Times New Roman" w:hAnsi="Times New Roman" w:cs="Times New Roman"/>
          <w:sz w:val="26"/>
          <w:szCs w:val="26"/>
        </w:rPr>
        <w:t>как</w:t>
      </w:r>
      <w:r w:rsidRPr="007703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показано</w:t>
      </w:r>
      <w:r w:rsidRPr="007703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</w:t>
      </w:r>
      <w:r w:rsidRPr="007703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рисунке</w:t>
      </w:r>
      <w:r w:rsidRPr="007703B0">
        <w:rPr>
          <w:rFonts w:ascii="Times New Roman" w:hAnsi="Times New Roman" w:cs="Times New Roman"/>
          <w:sz w:val="26"/>
          <w:szCs w:val="26"/>
          <w:lang w:val="en-US"/>
        </w:rPr>
        <w:t xml:space="preserve"> 12.</w:t>
      </w:r>
    </w:p>
    <w:p w:rsidR="006C6A93" w:rsidRPr="007703B0" w:rsidRDefault="007703B0" w:rsidP="007703B0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27182" cy="21989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17" cy="22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0" w:rsidRDefault="007703B0" w:rsidP="007703B0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>Настройка конфигураций запуска</w:t>
      </w:r>
    </w:p>
    <w:p w:rsidR="007703B0" w:rsidRDefault="007703B0" w:rsidP="007703B0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C6A93" w:rsidRDefault="007703B0" w:rsidP="008E1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появившемся окне выберите созданное ранее подключение</w:t>
      </w:r>
      <w:r w:rsidR="00C813D1">
        <w:rPr>
          <w:rFonts w:ascii="Times New Roman" w:hAnsi="Times New Roman" w:cs="Times New Roman"/>
          <w:sz w:val="26"/>
          <w:szCs w:val="26"/>
        </w:rPr>
        <w:t xml:space="preserve">, впишите имя пользователя, номер доступных узлов и число процессов, как показано на рисунке 13. </w:t>
      </w:r>
      <w:r w:rsidR="008E1E86">
        <w:rPr>
          <w:rFonts w:ascii="Times New Roman" w:hAnsi="Times New Roman" w:cs="Times New Roman"/>
          <w:sz w:val="26"/>
          <w:szCs w:val="26"/>
        </w:rPr>
        <w:t xml:space="preserve">В графе 1 необходимо указать адрес вычислителя, на который будут посылаться задачи. В графе 2 необходимо указать </w:t>
      </w:r>
      <w:proofErr w:type="spellStart"/>
      <w:r w:rsidR="008E1E86">
        <w:rPr>
          <w:rFonts w:ascii="Times New Roman" w:hAnsi="Times New Roman" w:cs="Times New Roman"/>
          <w:sz w:val="26"/>
          <w:szCs w:val="26"/>
        </w:rPr>
        <w:t>аккаут</w:t>
      </w:r>
      <w:proofErr w:type="spellEnd"/>
      <w:r w:rsidR="008E1E86">
        <w:rPr>
          <w:rFonts w:ascii="Times New Roman" w:hAnsi="Times New Roman" w:cs="Times New Roman"/>
          <w:sz w:val="26"/>
          <w:szCs w:val="26"/>
        </w:rPr>
        <w:t xml:space="preserve"> из под </w:t>
      </w:r>
      <w:proofErr w:type="gramStart"/>
      <w:r w:rsidR="008E1E86">
        <w:rPr>
          <w:rFonts w:ascii="Times New Roman" w:hAnsi="Times New Roman" w:cs="Times New Roman"/>
          <w:sz w:val="26"/>
          <w:szCs w:val="26"/>
        </w:rPr>
        <w:t>которого</w:t>
      </w:r>
      <w:proofErr w:type="gramEnd"/>
      <w:r w:rsidR="008E1E86">
        <w:rPr>
          <w:rFonts w:ascii="Times New Roman" w:hAnsi="Times New Roman" w:cs="Times New Roman"/>
          <w:sz w:val="26"/>
          <w:szCs w:val="26"/>
        </w:rPr>
        <w:t xml:space="preserve"> будут выполняться задачи. В графе 3 необходимо указать количество доступных </w:t>
      </w:r>
      <w:proofErr w:type="spellStart"/>
      <w:r w:rsidR="008E1E86">
        <w:rPr>
          <w:rFonts w:ascii="Times New Roman" w:hAnsi="Times New Roman" w:cs="Times New Roman"/>
          <w:sz w:val="26"/>
          <w:szCs w:val="26"/>
        </w:rPr>
        <w:t>усзов</w:t>
      </w:r>
      <w:proofErr w:type="spellEnd"/>
      <w:r w:rsidR="008E1E86">
        <w:rPr>
          <w:rFonts w:ascii="Times New Roman" w:hAnsi="Times New Roman" w:cs="Times New Roman"/>
          <w:sz w:val="26"/>
          <w:szCs w:val="26"/>
        </w:rPr>
        <w:t xml:space="preserve"> в виде </w:t>
      </w:r>
      <w:r w:rsidR="008E1E86" w:rsidRPr="00F33CF5">
        <w:rPr>
          <w:rFonts w:ascii="Times New Roman" w:hAnsi="Times New Roman" w:cs="Times New Roman"/>
          <w:sz w:val="26"/>
          <w:szCs w:val="26"/>
        </w:rPr>
        <w:t>2:ppn=20</w:t>
      </w:r>
      <w:r w:rsidR="008E1E86">
        <w:rPr>
          <w:rFonts w:ascii="Times New Roman" w:hAnsi="Times New Roman" w:cs="Times New Roman"/>
          <w:sz w:val="26"/>
          <w:szCs w:val="26"/>
        </w:rPr>
        <w:t xml:space="preserve"> (2 – количество узлов, 20 – количество доступных процессоров </w:t>
      </w:r>
      <w:r w:rsidR="008E1E86">
        <w:rPr>
          <w:rFonts w:ascii="Times New Roman" w:hAnsi="Times New Roman" w:cs="Times New Roman"/>
          <w:sz w:val="26"/>
          <w:szCs w:val="26"/>
        </w:rPr>
        <w:lastRenderedPageBreak/>
        <w:t xml:space="preserve">на 1 узле (в САФУ максимум 20)). В графе 4 необходимо </w:t>
      </w:r>
      <w:proofErr w:type="gramStart"/>
      <w:r w:rsidR="008E1E86">
        <w:rPr>
          <w:rFonts w:ascii="Times New Roman" w:hAnsi="Times New Roman" w:cs="Times New Roman"/>
          <w:sz w:val="26"/>
          <w:szCs w:val="26"/>
        </w:rPr>
        <w:t>указать</w:t>
      </w:r>
      <w:proofErr w:type="gramEnd"/>
      <w:r w:rsidR="008E1E86">
        <w:rPr>
          <w:rFonts w:ascii="Times New Roman" w:hAnsi="Times New Roman" w:cs="Times New Roman"/>
          <w:sz w:val="26"/>
          <w:szCs w:val="26"/>
        </w:rPr>
        <w:t xml:space="preserve"> сколько </w:t>
      </w:r>
      <w:r w:rsidR="008E1E86">
        <w:rPr>
          <w:rFonts w:ascii="Times New Roman" w:hAnsi="Times New Roman" w:cs="Times New Roman"/>
          <w:sz w:val="26"/>
          <w:szCs w:val="26"/>
          <w:lang w:val="en-US"/>
        </w:rPr>
        <w:t>MPI</w:t>
      </w:r>
      <w:r w:rsidR="008E1E86" w:rsidRPr="00F33CF5">
        <w:rPr>
          <w:rFonts w:ascii="Times New Roman" w:hAnsi="Times New Roman" w:cs="Times New Roman"/>
          <w:sz w:val="26"/>
          <w:szCs w:val="26"/>
        </w:rPr>
        <w:t xml:space="preserve"> </w:t>
      </w:r>
      <w:r w:rsidR="008E1E86">
        <w:rPr>
          <w:rFonts w:ascii="Times New Roman" w:hAnsi="Times New Roman" w:cs="Times New Roman"/>
          <w:sz w:val="26"/>
          <w:szCs w:val="26"/>
        </w:rPr>
        <w:t>процессов необходимо запустить на вычислителе. Для продолжения настройки нажмите на кнопку в графе 5</w:t>
      </w:r>
      <w:r w:rsidR="00C813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13D1">
        <w:rPr>
          <w:rFonts w:ascii="Times New Roman" w:hAnsi="Times New Roman" w:cs="Times New Roman"/>
          <w:sz w:val="26"/>
          <w:szCs w:val="26"/>
        </w:rPr>
        <w:t>Configure</w:t>
      </w:r>
      <w:proofErr w:type="spellEnd"/>
      <w:r w:rsidR="00C813D1" w:rsidRPr="008E1E86">
        <w:rPr>
          <w:rFonts w:ascii="Times New Roman" w:hAnsi="Times New Roman" w:cs="Times New Roman"/>
          <w:sz w:val="26"/>
          <w:szCs w:val="26"/>
        </w:rPr>
        <w:t>.</w:t>
      </w:r>
    </w:p>
    <w:p w:rsidR="00370E34" w:rsidRPr="008E1E86" w:rsidRDefault="00370E34" w:rsidP="008E1E86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E27EEE" w:rsidRPr="00466E94" w:rsidRDefault="007703B0" w:rsidP="00C813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6995" cy="2838184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07" cy="28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D1" w:rsidRDefault="00C813D1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C813D1">
        <w:rPr>
          <w:rFonts w:ascii="Times New Roman" w:hAnsi="Times New Roman" w:cs="Times New Roman"/>
          <w:sz w:val="26"/>
          <w:szCs w:val="26"/>
        </w:rPr>
        <w:t>3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>Настройка конфигураций запуска</w:t>
      </w:r>
    </w:p>
    <w:p w:rsidR="00370E34" w:rsidRDefault="00370E34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813D1" w:rsidRDefault="00C813D1" w:rsidP="00C813D1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813D1">
        <w:rPr>
          <w:rFonts w:ascii="Times New Roman" w:hAnsi="Times New Roman" w:cs="Times New Roman"/>
          <w:sz w:val="26"/>
          <w:szCs w:val="26"/>
        </w:rPr>
        <w:t xml:space="preserve">После этого в появившемся окне необходимо добавить модуль </w:t>
      </w:r>
      <w:proofErr w:type="spellStart"/>
      <w:proofErr w:type="gramStart"/>
      <w:r w:rsidRPr="005C0A1B">
        <w:rPr>
          <w:rFonts w:ascii="Times New Roman" w:hAnsi="Times New Roman" w:cs="Times New Roman"/>
          <w:sz w:val="26"/>
          <w:szCs w:val="26"/>
        </w:rPr>
        <w:t>модуль</w:t>
      </w:r>
      <w:proofErr w:type="spellEnd"/>
      <w:proofErr w:type="gramEnd"/>
      <w:r w:rsidRPr="005C0A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C0A1B">
        <w:rPr>
          <w:rFonts w:ascii="Times New Roman" w:hAnsi="Times New Roman" w:cs="Times New Roman"/>
          <w:sz w:val="26"/>
          <w:szCs w:val="26"/>
          <w:lang w:val="en-US"/>
        </w:rPr>
        <w:t>openmpi</w:t>
      </w:r>
      <w:proofErr w:type="spellEnd"/>
      <w:r w:rsidRPr="005C0A1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5C0A1B">
        <w:rPr>
          <w:rFonts w:ascii="Times New Roman" w:hAnsi="Times New Roman" w:cs="Times New Roman"/>
          <w:sz w:val="26"/>
          <w:szCs w:val="26"/>
          <w:lang w:val="en-US"/>
        </w:rPr>
        <w:t>pbs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 w:rsidRPr="005C0A1B">
        <w:rPr>
          <w:rFonts w:ascii="Times New Roman" w:hAnsi="Times New Roman" w:cs="Times New Roman"/>
          <w:sz w:val="26"/>
          <w:szCs w:val="26"/>
        </w:rPr>
        <w:t xml:space="preserve"> как</w:t>
      </w:r>
      <w:r>
        <w:rPr>
          <w:rFonts w:ascii="Times New Roman" w:hAnsi="Times New Roman" w:cs="Times New Roman"/>
          <w:sz w:val="26"/>
          <w:szCs w:val="26"/>
        </w:rPr>
        <w:t xml:space="preserve"> показано на рисунке 14.</w:t>
      </w:r>
    </w:p>
    <w:p w:rsidR="00370E34" w:rsidRPr="005C0A1B" w:rsidRDefault="00370E34" w:rsidP="00C813D1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13D1" w:rsidRDefault="00C813D1" w:rsidP="00C61A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02149" cy="2422692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07" cy="24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D1" w:rsidRDefault="00C813D1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 xml:space="preserve"> Добавление модуля</w:t>
      </w:r>
    </w:p>
    <w:p w:rsidR="00C813D1" w:rsidRDefault="00C813D1" w:rsidP="00C813D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813D1" w:rsidRPr="00C813D1" w:rsidRDefault="00C813D1" w:rsidP="00C813D1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вкладке </w:t>
      </w:r>
      <w:r>
        <w:rPr>
          <w:rFonts w:ascii="Times New Roman" w:hAnsi="Times New Roman" w:cs="Times New Roman"/>
          <w:sz w:val="26"/>
          <w:szCs w:val="26"/>
          <w:lang w:val="en-US"/>
        </w:rPr>
        <w:t>Application</w:t>
      </w:r>
      <w:r w:rsidRPr="00C813D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необходимо выбрать скомпилированный файл. Как показано на рисунке 15</w:t>
      </w:r>
    </w:p>
    <w:p w:rsidR="004A2503" w:rsidRPr="003F016F" w:rsidRDefault="00C813D1" w:rsidP="00C813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55042" cy="2328263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70" cy="233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D1" w:rsidRDefault="00C813D1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 xml:space="preserve"> Выбор файла</w:t>
      </w:r>
    </w:p>
    <w:p w:rsidR="00C813D1" w:rsidRDefault="00C813D1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813D1" w:rsidRDefault="00C813D1" w:rsidP="00C8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необходимо запустить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расчет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нажав кнопку </w:t>
      </w:r>
      <w:r>
        <w:rPr>
          <w:rFonts w:ascii="Times New Roman" w:hAnsi="Times New Roman" w:cs="Times New Roman"/>
          <w:sz w:val="26"/>
          <w:szCs w:val="26"/>
          <w:lang w:val="en-US"/>
        </w:rPr>
        <w:t>Run</w:t>
      </w:r>
      <w:r w:rsidRPr="00C813D1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При запуске расчета должно </w:t>
      </w:r>
      <w:proofErr w:type="gramStart"/>
      <w:r>
        <w:rPr>
          <w:rFonts w:ascii="Times New Roman" w:hAnsi="Times New Roman" w:cs="Times New Roman"/>
          <w:sz w:val="26"/>
          <w:szCs w:val="26"/>
        </w:rPr>
        <w:t>появится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окно как на рисунке 16.</w:t>
      </w:r>
    </w:p>
    <w:p w:rsidR="00370E34" w:rsidRPr="00C813D1" w:rsidRDefault="00370E34" w:rsidP="00C8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C6A93" w:rsidRDefault="00564654" w:rsidP="00C813D1">
      <w:pPr>
        <w:jc w:val="center"/>
        <w:rPr>
          <w:rFonts w:ascii="Times New Roman" w:hAnsi="Times New Roman" w:cs="Times New Roman"/>
          <w:lang w:val="en-US"/>
        </w:rPr>
      </w:pPr>
      <w:r w:rsidRPr="003F01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01388F" wp14:editId="02E389B0">
            <wp:extent cx="2838893" cy="20277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038" t="31821" r="31621" b="22031"/>
                    <a:stretch/>
                  </pic:blipFill>
                  <pic:spPr bwMode="auto">
                    <a:xfrm>
                      <a:off x="0" y="0"/>
                      <a:ext cx="2852635" cy="203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D1" w:rsidRDefault="00C813D1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16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 xml:space="preserve"> Окно запуска расчета</w:t>
      </w:r>
    </w:p>
    <w:p w:rsidR="001D4583" w:rsidRDefault="001D4583" w:rsidP="00C61A3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1A33" w:rsidRPr="001D4583" w:rsidRDefault="00C61A33" w:rsidP="001D45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мониторинга загрузки кластера </w:t>
      </w:r>
      <w:r w:rsidR="001D4583">
        <w:rPr>
          <w:rFonts w:ascii="Times New Roman" w:hAnsi="Times New Roman" w:cs="Times New Roman"/>
          <w:sz w:val="26"/>
          <w:szCs w:val="26"/>
        </w:rPr>
        <w:t xml:space="preserve">следует воспользоваться </w:t>
      </w:r>
      <w:r w:rsidR="001D4583">
        <w:rPr>
          <w:rFonts w:ascii="Times New Roman" w:hAnsi="Times New Roman" w:cs="Times New Roman"/>
          <w:sz w:val="26"/>
          <w:szCs w:val="26"/>
          <w:lang w:val="en-US"/>
        </w:rPr>
        <w:t>System</w:t>
      </w:r>
      <w:r w:rsidR="001D4583" w:rsidRPr="001D4583">
        <w:rPr>
          <w:rFonts w:ascii="Times New Roman" w:hAnsi="Times New Roman" w:cs="Times New Roman"/>
          <w:sz w:val="26"/>
          <w:szCs w:val="26"/>
        </w:rPr>
        <w:t xml:space="preserve"> </w:t>
      </w:r>
      <w:r w:rsidR="001D4583">
        <w:rPr>
          <w:rFonts w:ascii="Times New Roman" w:hAnsi="Times New Roman" w:cs="Times New Roman"/>
          <w:sz w:val="26"/>
          <w:szCs w:val="26"/>
          <w:lang w:val="en-US"/>
        </w:rPr>
        <w:t>monitoring</w:t>
      </w:r>
      <w:r w:rsidR="001D4583">
        <w:rPr>
          <w:rFonts w:ascii="Times New Roman" w:hAnsi="Times New Roman" w:cs="Times New Roman"/>
          <w:sz w:val="26"/>
          <w:szCs w:val="26"/>
        </w:rPr>
        <w:t>, как показано на рисунке 17</w:t>
      </w:r>
    </w:p>
    <w:p w:rsidR="00C813D1" w:rsidRDefault="00C61A33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51D519E" wp14:editId="4E161488">
            <wp:extent cx="3503221" cy="418012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7624"/>
                    <a:stretch/>
                  </pic:blipFill>
                  <pic:spPr bwMode="auto">
                    <a:xfrm>
                      <a:off x="0" y="0"/>
                      <a:ext cx="3510513" cy="418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A33" w:rsidRDefault="00C61A33" w:rsidP="00C61A3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17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 xml:space="preserve"> Окно запуска расчета</w:t>
      </w:r>
    </w:p>
    <w:p w:rsidR="00370E34" w:rsidRDefault="00370E34" w:rsidP="00C8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813D1" w:rsidRDefault="00C813D1" w:rsidP="00C8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проверки выходного файла необходимо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нажать на кнопку </w:t>
      </w:r>
      <w:r>
        <w:rPr>
          <w:rFonts w:ascii="Times New Roman" w:hAnsi="Times New Roman" w:cs="Times New Roman"/>
          <w:sz w:val="26"/>
          <w:szCs w:val="26"/>
          <w:lang w:val="en-US"/>
        </w:rPr>
        <w:t>Get</w:t>
      </w:r>
      <w:r w:rsidRPr="00C813D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Job</w:t>
      </w:r>
      <w:r w:rsidRPr="00C813D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Output</w:t>
      </w:r>
      <w:r w:rsidRPr="00C813D1">
        <w:rPr>
          <w:rFonts w:ascii="Times New Roman" w:hAnsi="Times New Roman" w:cs="Times New Roman"/>
          <w:sz w:val="26"/>
          <w:szCs w:val="26"/>
        </w:rPr>
        <w:t xml:space="preserve"> </w:t>
      </w:r>
      <w:r w:rsidR="00C61A33">
        <w:rPr>
          <w:rFonts w:ascii="Times New Roman" w:hAnsi="Times New Roman" w:cs="Times New Roman"/>
          <w:sz w:val="26"/>
          <w:szCs w:val="26"/>
        </w:rPr>
        <w:t xml:space="preserve"> как показано</w:t>
      </w:r>
      <w:proofErr w:type="gramEnd"/>
      <w:r w:rsidR="00C61A33">
        <w:rPr>
          <w:rFonts w:ascii="Times New Roman" w:hAnsi="Times New Roman" w:cs="Times New Roman"/>
          <w:sz w:val="26"/>
          <w:szCs w:val="26"/>
        </w:rPr>
        <w:t xml:space="preserve"> на рисунке 18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43F73" w:rsidRDefault="00A43F73" w:rsidP="00C813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93558" w:rsidRPr="003F016F" w:rsidRDefault="00C813D1" w:rsidP="00C813D1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9449" cy="2958107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4" cy="29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D1" w:rsidRDefault="00C813D1" w:rsidP="00C813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4E2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61A33">
        <w:rPr>
          <w:rFonts w:ascii="Times New Roman" w:hAnsi="Times New Roman" w:cs="Times New Roman"/>
          <w:sz w:val="26"/>
          <w:szCs w:val="26"/>
        </w:rPr>
        <w:t>18</w:t>
      </w:r>
      <w:r w:rsidRPr="004A54E2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sz w:val="26"/>
          <w:szCs w:val="26"/>
        </w:rPr>
        <w:t xml:space="preserve"> Вывод результата</w:t>
      </w:r>
    </w:p>
    <w:p w:rsidR="005D4E51" w:rsidRDefault="005D4E51" w:rsidP="00E70450">
      <w:pPr>
        <w:pStyle w:val="1"/>
        <w:ind w:firstLine="709"/>
        <w:rPr>
          <w:rFonts w:ascii="Times New Roman" w:hAnsi="Times New Roman" w:cs="Times New Roman"/>
          <w:sz w:val="26"/>
          <w:szCs w:val="26"/>
        </w:rPr>
      </w:pPr>
      <w:r w:rsidRPr="00BE37D8">
        <w:rPr>
          <w:rFonts w:ascii="Times New Roman" w:hAnsi="Times New Roman" w:cs="Times New Roman"/>
        </w:rPr>
        <w:br w:type="page"/>
      </w:r>
      <w:bookmarkStart w:id="1" w:name="_Toc422429056"/>
      <w:r w:rsidRPr="00E70450">
        <w:rPr>
          <w:rFonts w:ascii="Times New Roman" w:hAnsi="Times New Roman" w:cs="Times New Roman"/>
          <w:color w:val="auto"/>
          <w:sz w:val="26"/>
          <w:szCs w:val="26"/>
        </w:rPr>
        <w:lastRenderedPageBreak/>
        <w:t>2 СИСТОЛИЧЕСКОЕ МАТРИЧНОЕ УМНОЖЕНИЕ</w:t>
      </w:r>
      <w:bookmarkEnd w:id="1"/>
    </w:p>
    <w:p w:rsidR="005D4E51" w:rsidRDefault="005D4E51" w:rsidP="005D4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BE37D8" w:rsidRDefault="00BE37D8" w:rsidP="00BE37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E37D8">
        <w:rPr>
          <w:rFonts w:ascii="Times New Roman" w:hAnsi="Times New Roman" w:cs="Times New Roman"/>
          <w:sz w:val="26"/>
          <w:szCs w:val="26"/>
        </w:rPr>
        <w:t>Матричное умножение (МУ) - это базовая операция линейной алгебры и доминирующая вычислительная часть многих научных приложений, таких как решение СЛАУ, интегрирование систем дифференциальных уравнений как обыкновенных, так и в частных производных. Существует множество традиционных параллельных алгоритмов вычисления матричного произведения для плотн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BE37D8">
        <w:rPr>
          <w:rFonts w:ascii="Times New Roman" w:hAnsi="Times New Roman" w:cs="Times New Roman"/>
          <w:sz w:val="26"/>
          <w:szCs w:val="26"/>
        </w:rPr>
        <w:t xml:space="preserve"> матриц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BE37D8">
        <w:rPr>
          <w:rFonts w:ascii="Times New Roman" w:hAnsi="Times New Roman" w:cs="Times New Roman"/>
          <w:sz w:val="26"/>
          <w:szCs w:val="26"/>
        </w:rPr>
        <w:t xml:space="preserve"> Практически все алгоритмы или их варианты имеют приблизительно линейное ускорение для больших размерностей матриц, и не существует алгоритма, который был бы существенно лучше других. В этой </w:t>
      </w:r>
      <w:r>
        <w:rPr>
          <w:rFonts w:ascii="Times New Roman" w:hAnsi="Times New Roman" w:cs="Times New Roman"/>
          <w:sz w:val="26"/>
          <w:szCs w:val="26"/>
        </w:rPr>
        <w:t>работе анализируется эффективность систолического перемножения квадратных матриц.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Систолический алгоритм умножения матриц является наиболее эффективным для параллельных компьютеров SIMD архитектуры. Рассмотрим модификацию этого алгоритма с целью использования его на кластерных и MIMD системах. В качестве модели высокопроизводительной параллельной вычислительной системы будем использовать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мультикомпьютер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 распределенной памятью и топологией 2D-тор. 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Вычислительная схема алгоритма основана на блочном разбиении матриц, и использует как преимущества последовательного умножения матриц, так и систолического алгоритма. Этап предварительной подготовки состоит из разбиения перемножаемых матриц на блоки и отображения блоков на виртуальную топологию тор. Далее над блоками выполняются в точности те же действия, которые выполняются систолическим алгоритмом над элементами матриц, причем сложение и умножение матричных блоков выполняются последовательно одним процессором.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Пусть исходные матрицы </w:t>
      </w:r>
      <w:r>
        <w:rPr>
          <w:rFonts w:ascii="Times New Roman" w:hAnsi="Times New Roman" w:cs="Times New Roman"/>
          <w:sz w:val="26"/>
          <w:szCs w:val="26"/>
          <w:lang w:val="en-US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>
        <w:rPr>
          <w:rFonts w:ascii="Times New Roman" w:hAnsi="Times New Roman" w:cs="Times New Roman"/>
          <w:sz w:val="26"/>
          <w:szCs w:val="26"/>
        </w:rPr>
        <w:t>В имеют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размерность m*m, и разбиваются на квадратные блоки порядка </w:t>
      </w:r>
      <w:r>
        <w:rPr>
          <w:rFonts w:ascii="Times New Roman" w:hAnsi="Times New Roman" w:cs="Times New Roman"/>
          <w:sz w:val="26"/>
          <w:szCs w:val="26"/>
          <w:lang w:val="en-US"/>
        </w:rPr>
        <w:t>k</w:t>
      </w:r>
      <w:r>
        <w:rPr>
          <w:rFonts w:ascii="Times New Roman" w:hAnsi="Times New Roman" w:cs="Times New Roman"/>
          <w:sz w:val="26"/>
          <w:szCs w:val="26"/>
        </w:rPr>
        <w:t>=[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]. Для простоты рассуждений пусть </w:t>
      </w:r>
      <m:oMath>
        <m:r>
          <w:rPr>
            <w:rFonts w:ascii="Cambria Math" w:hAnsi="Cambria Math" w:cs="Times New Roman"/>
            <w:sz w:val="26"/>
            <w:szCs w:val="26"/>
          </w:rPr>
          <m:t>m⋮p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и </w:t>
      </w:r>
      <m:oMath>
        <m:r>
          <w:rPr>
            <w:rFonts w:ascii="Cambria Math" w:hAnsi="Cambria Math" w:cs="Times New Roman"/>
            <w:sz w:val="26"/>
            <w:szCs w:val="26"/>
          </w:rPr>
          <m:t>m⋮k</m:t>
        </m:r>
      </m:oMath>
      <w:r>
        <w:rPr>
          <w:rFonts w:ascii="Times New Roman" w:hAnsi="Times New Roman" w:cs="Times New Roman"/>
          <w:sz w:val="26"/>
          <w:szCs w:val="26"/>
        </w:rPr>
        <w:t xml:space="preserve">. Тогда,  </w:t>
      </w:r>
      <m:oMath>
        <m:r>
          <w:rPr>
            <w:rFonts w:ascii="Cambria Math" w:hAnsi="Cambria Math" w:cs="Times New Roman"/>
            <w:sz w:val="26"/>
            <w:szCs w:val="26"/>
          </w:rPr>
          <m:t>m=q∙k</m:t>
        </m:r>
      </m:oMath>
      <w:r>
        <w:rPr>
          <w:rFonts w:ascii="Times New Roman" w:hAnsi="Times New Roman" w:cs="Times New Roman"/>
          <w:sz w:val="26"/>
          <w:szCs w:val="26"/>
        </w:rPr>
        <w:t xml:space="preserve">, где </w:t>
      </w:r>
      <m:oMath>
        <m:r>
          <w:rPr>
            <w:rFonts w:ascii="Cambria Math" w:hAnsi="Cambria Math" w:cs="Times New Roman"/>
            <w:sz w:val="26"/>
            <w:szCs w:val="26"/>
          </w:rPr>
          <m:t>k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 xml:space="preserve"> это размер ширины блока, а </w:t>
      </w: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q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</m:oMath>
      <w:r>
        <w:rPr>
          <w:rFonts w:ascii="Times New Roman" w:hAnsi="Times New Roman" w:cs="Times New Roman"/>
          <w:sz w:val="26"/>
          <w:szCs w:val="26"/>
        </w:rPr>
        <w:t xml:space="preserve"> - количество блоков.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Операцию умножения матриц A и B в блочном виде можно представить следующим образом: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43F73" w:rsidRDefault="00CC54AA" w:rsidP="00E70450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6"/>
          <w:szCs w:val="26"/>
        </w:rPr>
      </w:pPr>
      <m:oMath>
        <m:d>
          <m:d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12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</w:rPr>
                        <m:t>1</m:t>
                      </m:r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qq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6"/>
            <w:szCs w:val="26"/>
          </w:rPr>
          <m:t>×</m:t>
        </m:r>
        <m:d>
          <m:d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12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qq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6"/>
            <w:szCs w:val="26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12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q</m:t>
                      </m:r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6"/>
                      <w:szCs w:val="26"/>
                    </w:rPr>
                    <m:t>⋯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6"/>
                          <w:szCs w:val="26"/>
                          <w:lang w:val="en-US"/>
                        </w:rPr>
                        <m:t>qq</m:t>
                      </m:r>
                    </m:sub>
                  </m:sSub>
                </m:e>
              </m:mr>
            </m:m>
          </m:e>
        </m:d>
      </m:oMath>
      <w:r w:rsidR="0034456D" w:rsidRPr="0034456D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begin"/>
      </w:r>
      <w:r w:rsidR="00E70450">
        <w:rPr>
          <w:rFonts w:ascii="Times New Roman" w:eastAsiaTheme="minorEastAsia" w:hAnsi="Times New Roman" w:cs="Times New Roman"/>
          <w:sz w:val="26"/>
          <w:szCs w:val="26"/>
        </w:rPr>
        <w:instrText xml:space="preserve"> MACROBUTTON MTPlaceRef \* MERGEFORMAT </w:instrTex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begin"/>
      </w:r>
      <w:r w:rsidR="00E70450">
        <w:rPr>
          <w:rFonts w:ascii="Times New Roman" w:eastAsiaTheme="minorEastAsia" w:hAnsi="Times New Roman" w:cs="Times New Roman"/>
          <w:sz w:val="26"/>
          <w:szCs w:val="26"/>
        </w:rPr>
        <w:instrText xml:space="preserve"> SEQ MTEqn \h \* MERGEFORMAT </w:instrTex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end"/>
      </w:r>
      <w:r w:rsidR="00E70450">
        <w:rPr>
          <w:rFonts w:ascii="Times New Roman" w:eastAsiaTheme="minorEastAsia" w:hAnsi="Times New Roman" w:cs="Times New Roman"/>
          <w:sz w:val="26"/>
          <w:szCs w:val="26"/>
        </w:rPr>
        <w:instrText>(</w:instrTex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begin"/>
      </w:r>
      <w:r w:rsidR="00E70450">
        <w:rPr>
          <w:rFonts w:ascii="Times New Roman" w:eastAsiaTheme="minorEastAsia" w:hAnsi="Times New Roman" w:cs="Times New Roman"/>
          <w:sz w:val="26"/>
          <w:szCs w:val="26"/>
        </w:rPr>
        <w:instrText xml:space="preserve"> SEQ MTEqn \c \* Arabic \* MERGEFORMAT </w:instrTex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separate"/>
      </w:r>
      <w:r w:rsidR="00E70450">
        <w:rPr>
          <w:rFonts w:ascii="Times New Roman" w:eastAsiaTheme="minorEastAsia" w:hAnsi="Times New Roman" w:cs="Times New Roman"/>
          <w:noProof/>
          <w:sz w:val="26"/>
          <w:szCs w:val="26"/>
        </w:rPr>
        <w:instrText>1</w:instrTex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end"/>
      </w:r>
      <w:r w:rsidR="00E70450">
        <w:rPr>
          <w:rFonts w:ascii="Times New Roman" w:eastAsiaTheme="minorEastAsia" w:hAnsi="Times New Roman" w:cs="Times New Roman"/>
          <w:sz w:val="26"/>
          <w:szCs w:val="26"/>
        </w:rPr>
        <w:instrText>)</w:instrText>
      </w:r>
      <w:r w:rsidR="00E70450">
        <w:rPr>
          <w:rFonts w:ascii="Times New Roman" w:eastAsiaTheme="minorEastAsia" w:hAnsi="Times New Roman" w:cs="Times New Roman"/>
          <w:sz w:val="26"/>
          <w:szCs w:val="26"/>
        </w:rPr>
        <w:fldChar w:fldCharType="end"/>
      </w:r>
    </w:p>
    <w:p w:rsidR="00E70450" w:rsidRPr="0034456D" w:rsidRDefault="00E70450" w:rsidP="00E70450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6"/>
          <w:szCs w:val="26"/>
        </w:rPr>
      </w:pP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где каждый блок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C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ij</m:t>
            </m:r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матрицы </w:t>
      </w:r>
      <m:oMath>
        <m:r>
          <w:rPr>
            <w:rFonts w:ascii="Cambria Math" w:hAnsi="Cambria Math" w:cs="Times New Roman"/>
            <w:sz w:val="26"/>
            <w:szCs w:val="26"/>
          </w:rPr>
          <m:t>C</m:t>
        </m:r>
      </m:oMath>
      <w:r>
        <w:rPr>
          <w:rFonts w:ascii="Times New Roman" w:hAnsi="Times New Roman" w:cs="Times New Roman"/>
          <w:sz w:val="26"/>
          <w:szCs w:val="26"/>
        </w:rPr>
        <w:t xml:space="preserve"> определяется в соответствии с выражением: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C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ij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 w:cs="Times New Roman"/>
                <w:sz w:val="26"/>
                <w:szCs w:val="26"/>
              </w:rPr>
              <m:t>l=1</m:t>
            </m:r>
          </m:sub>
          <m:sup>
            <m:r>
              <w:rPr>
                <w:rFonts w:ascii="Cambria Math" w:hAnsi="Cambria Math" w:cs="Times New Roman"/>
                <w:sz w:val="26"/>
                <w:szCs w:val="26"/>
              </w:rPr>
              <m:t>q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il</m:t>
                </m:r>
              </m:sub>
            </m:sSub>
            <m:r>
              <w:rPr>
                <w:rFonts w:ascii="Cambria Math" w:hAnsi="Cambria Math" w:cs="Times New Roman"/>
                <w:sz w:val="26"/>
                <w:szCs w:val="26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lj</m:t>
                </m:r>
              </m:sub>
            </m:sSub>
          </m:e>
        </m:nary>
      </m:oMath>
      <w:r>
        <w:rPr>
          <w:rFonts w:ascii="Times New Roman" w:hAnsi="Times New Roman" w:cs="Times New Roman"/>
          <w:sz w:val="26"/>
          <w:szCs w:val="26"/>
        </w:rPr>
        <w:t xml:space="preserve">. На первом этапе алгоритма блочного систолического умножения матриц каждый процессор решетки с номером </w:t>
      </w:r>
      <m:oMath>
        <m:r>
          <w:rPr>
            <w:rFonts w:ascii="Cambria Math" w:hAnsi="Cambria Math" w:cs="Times New Roman"/>
            <w:sz w:val="26"/>
            <w:szCs w:val="26"/>
          </w:rPr>
          <m:t>&lt;i, j&gt;</m:t>
        </m:r>
      </m:oMath>
      <w:r>
        <w:rPr>
          <w:rFonts w:ascii="Times New Roman" w:hAnsi="Times New Roman" w:cs="Times New Roman"/>
          <w:sz w:val="26"/>
          <w:szCs w:val="26"/>
        </w:rPr>
        <w:t xml:space="preserve"> содержит два блока матриц исходных данных: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ij</m:t>
            </m:r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B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ij</m:t>
            </m:r>
          </m:sub>
        </m:sSub>
      </m:oMath>
      <w:r>
        <w:rPr>
          <w:rFonts w:ascii="Times New Roman" w:hAnsi="Times New Roman" w:cs="Times New Roman"/>
          <w:sz w:val="26"/>
          <w:szCs w:val="26"/>
        </w:rPr>
        <w:t xml:space="preserve">. В процессе выполнения алгоритма процессор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P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ij</m:t>
            </m:r>
          </m:sub>
        </m:sSub>
      </m:oMath>
      <w:r>
        <w:rPr>
          <w:rFonts w:ascii="Times New Roman" w:hAnsi="Times New Roman" w:cs="Times New Roman"/>
          <w:sz w:val="26"/>
          <w:szCs w:val="26"/>
        </w:rPr>
        <w:t xml:space="preserve"> отвечает за вычисление блока матри</w:t>
      </w:r>
      <w:proofErr w:type="spellStart"/>
      <w:r>
        <w:rPr>
          <w:rFonts w:ascii="Times New Roman" w:hAnsi="Times New Roman" w:cs="Times New Roman"/>
          <w:sz w:val="26"/>
          <w:szCs w:val="26"/>
        </w:rPr>
        <w:t>цы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результата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C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lj</m:t>
            </m:r>
          </m:sub>
        </m:sSub>
      </m:oMath>
    </w:p>
    <w:p w:rsidR="00A43F73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блоки матрицы косо сдвигаются влево по строкам: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CC54AA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←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←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i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4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1q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21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22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2q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q2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qq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4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1q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22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23</m:t>
                              </m:r>
                              <w:bookmarkStart w:id="2" w:name="_GoBack"/>
                              <w:bookmarkEnd w:id="2"/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21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qq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q1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qq-1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2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A43F73" w:rsidRPr="00A43F73" w:rsidRDefault="00A43F73" w:rsidP="00A43F73">
      <w:pPr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блоки матрицы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косо вверх по столбцам: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E70450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↑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j</m:t>
                    </m:r>
                  </m:sup>
                </m:sSup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4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1q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21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22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2q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q2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qq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4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22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qq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21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32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1q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</w:rPr>
                                <m:t>12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6"/>
                              <w:szCs w:val="26"/>
                            </w:rPr>
                            <m:t>⋯</m:t>
                          </m:r>
                          <m:ctrlPr>
                            <w:rPr>
                              <w:rFonts w:ascii="Cambria Math" w:eastAsia="Cambria Math" w:hAnsi="Cambria Math" w:cs="Times New Roman"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Times New Roman"/>
                                  <w:i/>
                                  <w:sz w:val="26"/>
                                  <w:szCs w:val="2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Times New Roman"/>
                                  <w:sz w:val="26"/>
                                  <w:szCs w:val="26"/>
                                </w:rPr>
                                <m:t>q-1q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3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A43F73" w:rsidRPr="00A43F73" w:rsidRDefault="00A43F73" w:rsidP="00A43F73">
      <w:pPr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Затем, над блоками выполняются в точности те же действия, которые выполняются систолическим алгоритмом над элементами матриц, причем сложение и умножение матричных блоков выполняются последовательно одним процессором. То есть на каждом из </w:t>
      </w:r>
      <m:oMath>
        <m:r>
          <w:rPr>
            <w:rFonts w:ascii="Cambria Math" w:hAnsi="Cambria Math" w:cs="Times New Roman"/>
            <w:sz w:val="26"/>
            <w:szCs w:val="26"/>
          </w:rPr>
          <m:t>q=p</m:t>
        </m:r>
      </m:oMath>
      <w:r>
        <w:rPr>
          <w:rFonts w:ascii="Times New Roman" w:hAnsi="Times New Roman" w:cs="Times New Roman"/>
          <w:sz w:val="26"/>
          <w:szCs w:val="26"/>
        </w:rPr>
        <w:t xml:space="preserve"> шагов выполняется умножение блоков матриц </w:t>
      </w:r>
      <m:oMath>
        <m:r>
          <w:rPr>
            <w:rFonts w:ascii="Cambria Math" w:hAnsi="Cambria Math" w:cs="Times New Roman"/>
            <w:sz w:val="26"/>
            <w:szCs w:val="26"/>
          </w:rPr>
          <m:t>A</m:t>
        </m:r>
      </m:oMath>
      <w:r>
        <w:rPr>
          <w:rFonts w:ascii="Times New Roman" w:hAnsi="Times New Roman" w:cs="Times New Roman"/>
          <w:sz w:val="26"/>
          <w:szCs w:val="26"/>
        </w:rPr>
        <w:t xml:space="preserve"> и </w:t>
      </w:r>
      <m:oMath>
        <m:r>
          <w:rPr>
            <w:rFonts w:ascii="Cambria Math" w:hAnsi="Cambria Math" w:cs="Times New Roman"/>
            <w:sz w:val="26"/>
            <w:szCs w:val="26"/>
          </w:rPr>
          <m:t>B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каждом процессоре по простому последовательному стандартному алгоритму. Затем производится одиночный сдвиг влево для блоков матрицы </w:t>
      </w:r>
      <m:oMath>
        <m:r>
          <w:rPr>
            <w:rFonts w:ascii="Cambria Math" w:hAnsi="Cambria Math" w:cs="Times New Roman"/>
            <w:sz w:val="26"/>
            <w:szCs w:val="26"/>
          </w:rPr>
          <m:t>A</m:t>
        </m:r>
      </m:oMath>
      <w:r>
        <w:rPr>
          <w:rFonts w:ascii="Times New Roman" w:hAnsi="Times New Roman" w:cs="Times New Roman"/>
          <w:sz w:val="26"/>
          <w:szCs w:val="26"/>
        </w:rPr>
        <w:t xml:space="preserve"> и вверх для блоков матрицы </w:t>
      </w:r>
      <m:oMath>
        <m:r>
          <w:rPr>
            <w:rFonts w:ascii="Cambria Math" w:hAnsi="Cambria Math" w:cs="Times New Roman"/>
            <w:sz w:val="26"/>
            <w:szCs w:val="26"/>
          </w:rPr>
          <m:t>B</m:t>
        </m:r>
      </m:oMath>
      <w:r>
        <w:rPr>
          <w:rFonts w:ascii="Times New Roman" w:hAnsi="Times New Roman" w:cs="Times New Roman"/>
          <w:sz w:val="26"/>
          <w:szCs w:val="26"/>
        </w:rPr>
        <w:t xml:space="preserve">, и описанные действия повторяются. В результате на каждом процессоре с номером </w:t>
      </w:r>
      <m:oMath>
        <m:r>
          <w:rPr>
            <w:rFonts w:ascii="Cambria Math" w:hAnsi="Cambria Math" w:cs="Times New Roman"/>
            <w:sz w:val="26"/>
            <w:szCs w:val="26"/>
          </w:rPr>
          <m:t>&lt;i, j&gt;</m:t>
        </m:r>
      </m:oMath>
      <w:r>
        <w:rPr>
          <w:rFonts w:ascii="Times New Roman" w:hAnsi="Times New Roman" w:cs="Times New Roman"/>
          <w:sz w:val="26"/>
          <w:szCs w:val="26"/>
        </w:rPr>
        <w:t xml:space="preserve">  получается </w:t>
      </w:r>
      <w:r>
        <w:rPr>
          <w:rFonts w:ascii="Times New Roman" w:hAnsi="Times New Roman" w:cs="Times New Roman"/>
          <w:sz w:val="26"/>
          <w:szCs w:val="26"/>
        </w:rPr>
        <w:lastRenderedPageBreak/>
        <w:t>блок матрицы результата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C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lj</m:t>
            </m:r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Вычислительная схема описанного алгоритма для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мультикомпьютера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из </w:t>
      </w: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p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</m:oMath>
      <w:r>
        <w:rPr>
          <w:rFonts w:ascii="Times New Roman" w:hAnsi="Times New Roman" w:cs="Times New Roman"/>
          <w:sz w:val="26"/>
          <w:szCs w:val="26"/>
        </w:rPr>
        <w:t xml:space="preserve"> процессоров приведена на рисунке 1. 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Пусть время </w:t>
      </w:r>
      <w:proofErr w:type="gramStart"/>
      <w:r>
        <w:rPr>
          <w:rFonts w:ascii="Times New Roman" w:hAnsi="Times New Roman" w:cs="Times New Roman"/>
          <w:sz w:val="26"/>
          <w:szCs w:val="26"/>
        </w:rPr>
        <w:t>выполнения одной операции умножения/сложения чисел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составляет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mul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ad</m:t>
            </m:r>
          </m:sub>
        </m:sSub>
      </m:oMath>
      <w:r>
        <w:rPr>
          <w:rFonts w:ascii="Times New Roman" w:hAnsi="Times New Roman" w:cs="Times New Roman"/>
          <w:sz w:val="26"/>
          <w:szCs w:val="26"/>
        </w:rPr>
        <w:t>. Поскольку для большинства RISC архитектур справедливо соотношение:</w:t>
      </w:r>
      <m:oMath>
        <m:r>
          <w:rPr>
            <w:rFonts w:ascii="Cambria Math" w:hAnsi="Cambria Math" w:cs="Times New Roman"/>
            <w:sz w:val="26"/>
            <w:szCs w:val="26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ad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mul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op</m:t>
            </m:r>
          </m:sub>
        </m:sSub>
      </m:oMath>
      <w:r>
        <w:rPr>
          <w:rFonts w:ascii="Times New Roman" w:hAnsi="Times New Roman" w:cs="Times New Roman"/>
          <w:sz w:val="26"/>
          <w:szCs w:val="26"/>
        </w:rPr>
        <w:t xml:space="preserve">, вводится понятие флопа, как произвольной операции с плавающей точкой, и далее все временные характеристики приводятся к флопу. 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реализации арифметических операций для блочного систолического алгоритма составляет: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CC54AA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p,comp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BSys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=q∙(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</m:sub>
                </m:s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</m:sub>
                </m:s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)</m:t>
                </m:r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4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A43F73" w:rsidRDefault="00F4015D" w:rsidP="00F4015D">
      <w:pPr>
        <w:spacing w:after="0" w:line="36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ij</m:t>
                </m:r>
              </m:sub>
            </m:s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×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ij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6"/>
            <w:szCs w:val="26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T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ij</m:t>
                </m:r>
              </m:sub>
            </m:sSub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ij</m:t>
                </m:r>
              </m:sub>
            </m:sSub>
          </m:sub>
        </m:sSub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– время, необходимое для реализации </w:t>
      </w:r>
      <w:proofErr w:type="gramStart"/>
      <w:r>
        <w:rPr>
          <w:rFonts w:ascii="Times New Roman" w:eastAsiaTheme="minorEastAsia" w:hAnsi="Times New Roman" w:cs="Times New Roman"/>
          <w:sz w:val="26"/>
          <w:szCs w:val="26"/>
        </w:rPr>
        <w:t>операций умножения/сложения блоков матриц размерности</w:t>
      </w:r>
      <w:proofErr w:type="gramEnd"/>
      <w:r>
        <w:rPr>
          <w:rFonts w:ascii="Times New Roman" w:eastAsiaTheme="minorEastAsia" w:hAnsi="Times New Roman" w:cs="Times New Roman"/>
          <w:sz w:val="26"/>
          <w:szCs w:val="26"/>
        </w:rPr>
        <w:t xml:space="preserve">: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k=(m/p)</m:t>
        </m:r>
      </m:oMath>
      <w:r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F4015D" w:rsidRDefault="00F4015D" w:rsidP="00F4015D">
      <w:pPr>
        <w:spacing w:after="0" w:line="36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В свою очередь, время вычисления произведения блоков матриц равно: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CC54AA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</m:sub>
                </m:s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3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mul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ad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3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op</m:t>
                    </m:r>
                  </m:sub>
                </m:sSub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5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F4015D" w:rsidRDefault="00A43F73" w:rsidP="00A43F7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</w:t>
      </w:r>
      <w:r w:rsidR="00F4015D">
        <w:rPr>
          <w:rFonts w:ascii="Times New Roman" w:hAnsi="Times New Roman" w:cs="Times New Roman"/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k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m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>/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p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</m:oMath>
      <w:r w:rsidR="00F4015D">
        <w:rPr>
          <w:rFonts w:ascii="Times New Roman" w:hAnsi="Times New Roman" w:cs="Times New Roman"/>
          <w:sz w:val="26"/>
          <w:szCs w:val="26"/>
        </w:rPr>
        <w:t xml:space="preserve"> - количество элементов блока</w:t>
      </w:r>
      <w:proofErr w:type="gramStart"/>
      <w:r w:rsidR="00F4015D">
        <w:rPr>
          <w:rFonts w:ascii="Times New Roman" w:hAnsi="Times New Roman" w:cs="Times New Roman"/>
          <w:sz w:val="26"/>
          <w:szCs w:val="26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k(t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mul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ad</m:t>
            </m:r>
          </m:sub>
        </m:sSub>
        <m:r>
          <w:rPr>
            <w:rFonts w:ascii="Cambria Math" w:hAnsi="Cambria Math" w:cs="Times New Roman"/>
            <w:sz w:val="26"/>
            <w:szCs w:val="26"/>
          </w:rPr>
          <m:t>)</m:t>
        </m:r>
      </m:oMath>
      <w:r w:rsidR="00F4015D">
        <w:rPr>
          <w:rFonts w:ascii="Times New Roman" w:hAnsi="Times New Roman" w:cs="Times New Roman"/>
          <w:sz w:val="26"/>
          <w:szCs w:val="26"/>
        </w:rPr>
        <w:t xml:space="preserve"> -  </w:t>
      </w:r>
      <w:proofErr w:type="gramEnd"/>
      <w:r w:rsidR="00F4015D">
        <w:rPr>
          <w:rFonts w:ascii="Times New Roman" w:hAnsi="Times New Roman" w:cs="Times New Roman"/>
          <w:sz w:val="26"/>
          <w:szCs w:val="26"/>
        </w:rPr>
        <w:t xml:space="preserve">время, необходимое для вычисления одного элемента блока. 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на реализацию сложения блоков матриц составляет: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Pr="00CC54AA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CC54AA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ij</m:t>
                        </m:r>
                      </m:sub>
                    </m:sSub>
                  </m:sub>
                </m:s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ad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op</m:t>
                    </m:r>
                  </m:sub>
                </m:sSub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val="en-US"/>
              </w:rPr>
              <w:instrText>6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val="en-US"/>
              </w:rPr>
              <w:fldChar w:fldCharType="end"/>
            </w:r>
          </w:p>
        </w:tc>
      </w:tr>
    </w:tbl>
    <w:p w:rsidR="00A43F73" w:rsidRDefault="00A43F73" w:rsidP="00A43F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Таким образом, общее время вычислений блочного систолического алгоритма умножения матриц составляет:</w:t>
      </w:r>
    </w:p>
    <w:p w:rsidR="00A43F73" w:rsidRDefault="00A43F73" w:rsidP="00A43F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CC54AA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p,comp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BSys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3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op</m:t>
                    </m:r>
                  </m:sub>
                </m:sSub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7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A43F73" w:rsidRDefault="00A43F73" w:rsidP="00A43F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Время на обменные операции по блочному систолическому алгоритму равно:</w:t>
      </w: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CC54AA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p,com</m:t>
                    </m:r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m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BSys</m:t>
                    </m:r>
                  </m:sup>
                </m:sSubSup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=4(p-1)∙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w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i/>
                <w:noProof/>
                <w:sz w:val="26"/>
                <w:szCs w:val="26"/>
              </w:rPr>
              <w:instrText>8</w:instrText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i/>
                <w:sz w:val="26"/>
                <w:szCs w:val="26"/>
              </w:rPr>
              <w:fldChar w:fldCharType="end"/>
            </w:r>
          </w:p>
        </w:tc>
      </w:tr>
    </w:tbl>
    <w:p w:rsidR="00A43F73" w:rsidRDefault="00A43F73" w:rsidP="00A43F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s</m:t>
            </m:r>
          </m:sub>
        </m:sSub>
      </m:oMath>
      <w:r>
        <w:rPr>
          <w:rFonts w:ascii="Times New Roman" w:hAnsi="Times New Roman" w:cs="Times New Roman"/>
          <w:sz w:val="26"/>
          <w:szCs w:val="26"/>
        </w:rPr>
        <w:t xml:space="preserve"> - Длительность подготовки сообщения для передачи;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</w:rPr>
              <m:t>t</m:t>
            </m:r>
          </m:e>
          <m:sub>
            <m:r>
              <w:rPr>
                <w:rFonts w:ascii="Cambria Math" w:hAnsi="Cambria Math" w:cs="Times New Roman"/>
                <w:sz w:val="26"/>
                <w:szCs w:val="26"/>
              </w:rPr>
              <m:t>w</m:t>
            </m:r>
          </m:sub>
        </m:sSub>
      </m:oMath>
      <w:r>
        <w:rPr>
          <w:rFonts w:ascii="Times New Roman" w:hAnsi="Times New Roman" w:cs="Times New Roman"/>
          <w:sz w:val="26"/>
          <w:szCs w:val="26"/>
        </w:rPr>
        <w:t xml:space="preserve">- Время передачи одного слова; </w:t>
      </w: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m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>/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p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</m:oMath>
      <w:r>
        <w:rPr>
          <w:rFonts w:ascii="Times New Roman" w:hAnsi="Times New Roman" w:cs="Times New Roman"/>
          <w:sz w:val="26"/>
          <w:szCs w:val="26"/>
        </w:rPr>
        <w:t xml:space="preserve">- Объем передаваемых данных в словах. </w:t>
      </w: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4015D" w:rsidRDefault="00D65F5D" w:rsidP="00F401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CA3825D" wp14:editId="0942C5A9">
            <wp:extent cx="4203865" cy="3716977"/>
            <wp:effectExtent l="0" t="0" r="6350" b="0"/>
            <wp:docPr id="5" name="Рисунок 5" descr="http://www.mcs.anl.gov/~itf/dbpp/text/img8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://www.mcs.anl.gov/~itf/dbpp/text/img819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74" cy="37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5D" w:rsidRDefault="00F4015D" w:rsidP="00F401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</w:t>
      </w:r>
      <w:r w:rsidR="00E957E3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– Вычислительная схема блочного систолического умножения квадратных матриц </w:t>
      </w:r>
    </w:p>
    <w:p w:rsidR="00A43F73" w:rsidRDefault="00A43F73" w:rsidP="00F401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Динамическими характеристиками, определяющими качество полученного параллельного алгоритма, являются коэффициенты ускорения и эффективности:</w:t>
      </w:r>
    </w:p>
    <w:p w:rsidR="00A43F73" w:rsidRDefault="00A43F73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439"/>
        <w:gridCol w:w="8192"/>
        <w:gridCol w:w="440"/>
      </w:tblGrid>
      <w:tr w:rsidR="00E70450" w:rsidTr="00E70450">
        <w:trPr>
          <w:jc w:val="center"/>
        </w:trPr>
        <w:tc>
          <w:tcPr>
            <w:tcW w:w="439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8192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E70450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(2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)∙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op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p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op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+4(p-1)∙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p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w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44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9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F4015D" w:rsidRDefault="00F4015D" w:rsidP="00F4015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578"/>
        <w:gridCol w:w="7913"/>
        <w:gridCol w:w="580"/>
      </w:tblGrid>
      <w:tr w:rsidR="00E70450" w:rsidTr="00E70450">
        <w:trPr>
          <w:jc w:val="center"/>
        </w:trPr>
        <w:tc>
          <w:tcPr>
            <w:tcW w:w="578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7913" w:type="dxa"/>
            <w:tcMar>
              <w:top w:w="60" w:type="dxa"/>
              <w:bottom w:w="60" w:type="dxa"/>
            </w:tcMar>
            <w:vAlign w:val="center"/>
          </w:tcPr>
          <w:p w:rsidR="00E70450" w:rsidRPr="00E70450" w:rsidRDefault="00E70450" w:rsidP="00E70450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E=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(2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)∙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op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p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op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+4(p-1)∙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6"/>
                                <w:szCs w:val="26"/>
                              </w:rPr>
                              <m:t>w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580" w:type="dxa"/>
            <w:tcMar>
              <w:top w:w="60" w:type="dxa"/>
              <w:bottom w:w="60" w:type="dxa"/>
            </w:tcMar>
            <w:vAlign w:val="center"/>
          </w:tcPr>
          <w:p w:rsidR="00E70450" w:rsidRDefault="00E70450" w:rsidP="00E70450">
            <w:pPr>
              <w:spacing w:after="0" w:line="360" w:lineRule="auto"/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MACROBUTTON MTPlaceRef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\h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(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 xml:space="preserve"> SEQ MTEqn \c \* Arabic \* MERGEFORMAT 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noProof/>
                <w:sz w:val="26"/>
                <w:szCs w:val="26"/>
              </w:rPr>
              <w:instrText>10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instrText>)</w:instrTex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A43F73" w:rsidRPr="00A43F73" w:rsidRDefault="00A43F73" w:rsidP="00A43F73">
      <w:pPr>
        <w:spacing w:after="0" w:line="360" w:lineRule="auto"/>
        <w:ind w:left="709"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</w:p>
    <w:p w:rsidR="00E70450" w:rsidRDefault="00F4015D" w:rsidP="00F40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Заметим, что везде речь идет о квадратных матрицах, так как интегрирование линейных СОДУ экспоненциальным методом предполагает работу с квадратными матрицами. В произвольном случае при наличии прямоугольных матриц преобразование в </w:t>
      </w:r>
      <w:proofErr w:type="gramStart"/>
      <w:r>
        <w:rPr>
          <w:rFonts w:ascii="Times New Roman" w:hAnsi="Times New Roman" w:cs="Times New Roman"/>
          <w:sz w:val="26"/>
          <w:szCs w:val="26"/>
        </w:rPr>
        <w:t>квадратные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происходит окаймлением нулевыми элементами по строкам или по столбцам</w:t>
      </w:r>
    </w:p>
    <w:p w:rsidR="00E70450" w:rsidRDefault="00E70450">
      <w:pPr>
        <w:rPr>
          <w:rFonts w:ascii="Times New Roman" w:hAnsi="Times New Roman" w:cs="Times New Roman"/>
          <w:sz w:val="26"/>
          <w:szCs w:val="26"/>
        </w:rPr>
      </w:pPr>
    </w:p>
    <w:sectPr w:rsidR="00E70450" w:rsidSect="003F016F">
      <w:footerReference w:type="default" r:id="rId2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208" w:rsidRDefault="00D80208" w:rsidP="00185D66">
      <w:pPr>
        <w:spacing w:after="0" w:line="240" w:lineRule="auto"/>
      </w:pPr>
      <w:r>
        <w:separator/>
      </w:r>
    </w:p>
  </w:endnote>
  <w:endnote w:type="continuationSeparator" w:id="0">
    <w:p w:rsidR="00D80208" w:rsidRDefault="00D80208" w:rsidP="00185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094690"/>
      <w:docPartObj>
        <w:docPartGallery w:val="Page Numbers (Bottom of Page)"/>
        <w:docPartUnique/>
      </w:docPartObj>
    </w:sdtPr>
    <w:sdtEndPr/>
    <w:sdtContent>
      <w:p w:rsidR="00210033" w:rsidRDefault="0021003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4AA">
          <w:rPr>
            <w:noProof/>
          </w:rPr>
          <w:t>12</w:t>
        </w:r>
        <w:r>
          <w:fldChar w:fldCharType="end"/>
        </w:r>
      </w:p>
    </w:sdtContent>
  </w:sdt>
  <w:p w:rsidR="00210033" w:rsidRDefault="0021003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208" w:rsidRDefault="00D80208" w:rsidP="00185D66">
      <w:pPr>
        <w:spacing w:after="0" w:line="240" w:lineRule="auto"/>
      </w:pPr>
      <w:r>
        <w:separator/>
      </w:r>
    </w:p>
  </w:footnote>
  <w:footnote w:type="continuationSeparator" w:id="0">
    <w:p w:rsidR="00D80208" w:rsidRDefault="00D80208" w:rsidP="00185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E1AEE"/>
    <w:multiLevelType w:val="hybridMultilevel"/>
    <w:tmpl w:val="9912D404"/>
    <w:lvl w:ilvl="0" w:tplc="10CE0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6561020"/>
    <w:multiLevelType w:val="hybridMultilevel"/>
    <w:tmpl w:val="B57259F4"/>
    <w:lvl w:ilvl="0" w:tplc="10CE0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93"/>
    <w:rsid w:val="00185D66"/>
    <w:rsid w:val="001D4583"/>
    <w:rsid w:val="00210033"/>
    <w:rsid w:val="002430FA"/>
    <w:rsid w:val="0031650A"/>
    <w:rsid w:val="0034456D"/>
    <w:rsid w:val="00370E34"/>
    <w:rsid w:val="003F016F"/>
    <w:rsid w:val="003F3272"/>
    <w:rsid w:val="00466E94"/>
    <w:rsid w:val="00493558"/>
    <w:rsid w:val="004A2503"/>
    <w:rsid w:val="004A54E2"/>
    <w:rsid w:val="00564654"/>
    <w:rsid w:val="005C0A1B"/>
    <w:rsid w:val="005D4E51"/>
    <w:rsid w:val="006C6A93"/>
    <w:rsid w:val="006F1869"/>
    <w:rsid w:val="007703B0"/>
    <w:rsid w:val="0086791A"/>
    <w:rsid w:val="008E1E86"/>
    <w:rsid w:val="008E573B"/>
    <w:rsid w:val="008F08F9"/>
    <w:rsid w:val="0098220C"/>
    <w:rsid w:val="009C3858"/>
    <w:rsid w:val="00A43F73"/>
    <w:rsid w:val="00AB43AF"/>
    <w:rsid w:val="00BE37D8"/>
    <w:rsid w:val="00C41C09"/>
    <w:rsid w:val="00C61A33"/>
    <w:rsid w:val="00C813D1"/>
    <w:rsid w:val="00CC54AA"/>
    <w:rsid w:val="00D563C4"/>
    <w:rsid w:val="00D65F5D"/>
    <w:rsid w:val="00D80208"/>
    <w:rsid w:val="00D82E7B"/>
    <w:rsid w:val="00E27EEE"/>
    <w:rsid w:val="00E70450"/>
    <w:rsid w:val="00E957E3"/>
    <w:rsid w:val="00F33CF5"/>
    <w:rsid w:val="00F4015D"/>
    <w:rsid w:val="00F65270"/>
    <w:rsid w:val="00FF7AD3"/>
  </w:rsids>
  <m:mathPr>
    <m:mathFont m:val="Cambria Math"/>
    <m:brkBin m:val="before"/>
    <m:brkBinSub m:val="--"/>
    <m:smallFrac m:val="0"/>
    <m:dispDef/>
    <m:lMargin m:val="578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8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4E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5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5D66"/>
  </w:style>
  <w:style w:type="paragraph" w:styleId="a6">
    <w:name w:val="footer"/>
    <w:basedOn w:val="a"/>
    <w:link w:val="a7"/>
    <w:uiPriority w:val="99"/>
    <w:unhideWhenUsed/>
    <w:rsid w:val="00185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5D66"/>
  </w:style>
  <w:style w:type="character" w:customStyle="1" w:styleId="notranslate">
    <w:name w:val="notranslate"/>
    <w:basedOn w:val="a0"/>
    <w:rsid w:val="005D4E51"/>
  </w:style>
  <w:style w:type="character" w:customStyle="1" w:styleId="apple-converted-space">
    <w:name w:val="apple-converted-space"/>
    <w:basedOn w:val="a0"/>
    <w:rsid w:val="005D4E51"/>
  </w:style>
  <w:style w:type="character" w:customStyle="1" w:styleId="10">
    <w:name w:val="Заголовок 1 Знак"/>
    <w:basedOn w:val="a0"/>
    <w:link w:val="1"/>
    <w:uiPriority w:val="9"/>
    <w:rsid w:val="008F08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TEquationSection">
    <w:name w:val="MTEquationSection"/>
    <w:basedOn w:val="a0"/>
    <w:rsid w:val="0034456D"/>
    <w:rPr>
      <w:rFonts w:ascii="Times New Roman" w:hAnsi="Times New Roman" w:cs="Times New Roman"/>
      <w:vanish/>
      <w:color w:val="FF0000"/>
      <w:sz w:val="26"/>
      <w:szCs w:val="26"/>
    </w:rPr>
  </w:style>
  <w:style w:type="table" w:customStyle="1" w:styleId="MTEBNumberedEquation">
    <w:name w:val="MTEBNumberedEquation"/>
    <w:basedOn w:val="a1"/>
    <w:rsid w:val="00E70450"/>
    <w:tblPr>
      <w:tblCellSpacing w:w="0" w:type="dxa"/>
    </w:tblPr>
    <w:trPr>
      <w:cantSplit/>
      <w:tblCellSpacing w:w="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</w:style>
  <w:style w:type="table" w:styleId="a8">
    <w:name w:val="Table Grid"/>
    <w:basedOn w:val="a1"/>
    <w:uiPriority w:val="39"/>
    <w:rsid w:val="00E70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E704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0450"/>
    <w:pPr>
      <w:spacing w:after="100"/>
    </w:pPr>
  </w:style>
  <w:style w:type="character" w:styleId="aa">
    <w:name w:val="Hyperlink"/>
    <w:basedOn w:val="a0"/>
    <w:uiPriority w:val="99"/>
    <w:unhideWhenUsed/>
    <w:rsid w:val="00E70450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5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8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4E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5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5D66"/>
  </w:style>
  <w:style w:type="paragraph" w:styleId="a6">
    <w:name w:val="footer"/>
    <w:basedOn w:val="a"/>
    <w:link w:val="a7"/>
    <w:uiPriority w:val="99"/>
    <w:unhideWhenUsed/>
    <w:rsid w:val="00185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5D66"/>
  </w:style>
  <w:style w:type="character" w:customStyle="1" w:styleId="notranslate">
    <w:name w:val="notranslate"/>
    <w:basedOn w:val="a0"/>
    <w:rsid w:val="005D4E51"/>
  </w:style>
  <w:style w:type="character" w:customStyle="1" w:styleId="apple-converted-space">
    <w:name w:val="apple-converted-space"/>
    <w:basedOn w:val="a0"/>
    <w:rsid w:val="005D4E51"/>
  </w:style>
  <w:style w:type="character" w:customStyle="1" w:styleId="10">
    <w:name w:val="Заголовок 1 Знак"/>
    <w:basedOn w:val="a0"/>
    <w:link w:val="1"/>
    <w:uiPriority w:val="9"/>
    <w:rsid w:val="008F08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TEquationSection">
    <w:name w:val="MTEquationSection"/>
    <w:basedOn w:val="a0"/>
    <w:rsid w:val="0034456D"/>
    <w:rPr>
      <w:rFonts w:ascii="Times New Roman" w:hAnsi="Times New Roman" w:cs="Times New Roman"/>
      <w:vanish/>
      <w:color w:val="FF0000"/>
      <w:sz w:val="26"/>
      <w:szCs w:val="26"/>
    </w:rPr>
  </w:style>
  <w:style w:type="table" w:customStyle="1" w:styleId="MTEBNumberedEquation">
    <w:name w:val="MTEBNumberedEquation"/>
    <w:basedOn w:val="a1"/>
    <w:rsid w:val="00E70450"/>
    <w:tblPr>
      <w:tblCellSpacing w:w="0" w:type="dxa"/>
    </w:tblPr>
    <w:trPr>
      <w:cantSplit/>
      <w:tblCellSpacing w:w="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</w:style>
  <w:style w:type="table" w:styleId="a8">
    <w:name w:val="Table Grid"/>
    <w:basedOn w:val="a1"/>
    <w:uiPriority w:val="39"/>
    <w:rsid w:val="00E70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E704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0450"/>
    <w:pPr>
      <w:spacing w:after="100"/>
    </w:pPr>
  </w:style>
  <w:style w:type="character" w:styleId="aa">
    <w:name w:val="Hyperlink"/>
    <w:basedOn w:val="a0"/>
    <w:uiPriority w:val="99"/>
    <w:unhideWhenUsed/>
    <w:rsid w:val="00E70450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5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0E944-7F4F-4FA2-A9B0-DD0EAFF50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 Pankratov</dc:creator>
  <cp:lastModifiedBy>Березовский Владимир Валерьевич</cp:lastModifiedBy>
  <cp:revision>3</cp:revision>
  <dcterms:created xsi:type="dcterms:W3CDTF">2015-11-26T11:23:00Z</dcterms:created>
  <dcterms:modified xsi:type="dcterms:W3CDTF">2015-12-15T13:55:00Z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EquationNumber2">
    <vt:lpwstr>(#E1)</vt:lpwstr>
  </property>
</Properties>
</file>