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575010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E6456" w:rsidRPr="002D7AE1" w:rsidRDefault="008E6456" w:rsidP="008E6456">
          <w:pPr>
            <w:suppressLineNumbers/>
            <w:suppressAutoHyphens/>
            <w:spacing w:after="0" w:line="100" w:lineRule="atLeast"/>
            <w:jc w:val="center"/>
            <w:rPr>
              <w:rFonts w:eastAsia="Droid Sans Fallback"/>
              <w:color w:val="000000"/>
              <w:kern w:val="2"/>
              <w:szCs w:val="28"/>
              <w:lang w:eastAsia="hi-IN" w:bidi="hi-IN"/>
            </w:rPr>
          </w:pPr>
          <w:r w:rsidRPr="002D7AE1"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>Министерство образования и науки Российской Федерации</w:t>
          </w:r>
        </w:p>
        <w:p w:rsidR="008E6456" w:rsidRPr="002D7AE1" w:rsidRDefault="008E6456" w:rsidP="008E6456">
          <w:pPr>
            <w:suppressLineNumbers/>
            <w:suppressAutoHyphens/>
            <w:spacing w:after="0" w:line="100" w:lineRule="atLeast"/>
            <w:jc w:val="center"/>
            <w:rPr>
              <w:rFonts w:eastAsia="Droid Sans Fallback"/>
              <w:color w:val="000000"/>
              <w:kern w:val="2"/>
              <w:szCs w:val="28"/>
              <w:lang w:eastAsia="hi-IN" w:bidi="hi-IN"/>
            </w:rPr>
          </w:pPr>
          <w:r w:rsidRPr="002D7AE1"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>Федеральное государственное бюджетное образовательное учреждение высшего образования</w:t>
          </w:r>
        </w:p>
        <w:p w:rsidR="008E6456" w:rsidRPr="002D7AE1" w:rsidRDefault="008E6456" w:rsidP="008E6456">
          <w:pPr>
            <w:suppressLineNumbers/>
            <w:suppressAutoHyphens/>
            <w:spacing w:after="0" w:line="100" w:lineRule="atLeast"/>
            <w:jc w:val="center"/>
            <w:rPr>
              <w:rFonts w:eastAsia="Droid Sans Fallback"/>
              <w:color w:val="000000"/>
              <w:kern w:val="2"/>
              <w:szCs w:val="28"/>
              <w:lang w:eastAsia="hi-IN" w:bidi="hi-IN"/>
            </w:rPr>
          </w:pPr>
          <w:r w:rsidRPr="002D7AE1"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>«Волгоградский государственный технический университет»</w:t>
          </w:r>
        </w:p>
        <w:p w:rsidR="008E6456" w:rsidRPr="002D7AE1" w:rsidRDefault="008E6456" w:rsidP="008E6456">
          <w:pPr>
            <w:suppressAutoHyphens/>
            <w:spacing w:after="0" w:line="360" w:lineRule="auto"/>
            <w:rPr>
              <w:rFonts w:eastAsia="Droid Sans Fallback"/>
              <w:color w:val="000000"/>
              <w:kern w:val="2"/>
              <w:szCs w:val="28"/>
              <w:lang w:eastAsia="hi-IN" w:bidi="hi-IN"/>
            </w:rPr>
          </w:pPr>
        </w:p>
        <w:p w:rsidR="008E6456" w:rsidRPr="002D7AE1" w:rsidRDefault="008E6456" w:rsidP="008E6456">
          <w:pPr>
            <w:suppressAutoHyphens/>
            <w:spacing w:after="0" w:line="360" w:lineRule="auto"/>
            <w:rPr>
              <w:rFonts w:eastAsia="Droid Sans Fallback"/>
              <w:color w:val="000000"/>
              <w:kern w:val="2"/>
              <w:szCs w:val="28"/>
              <w:lang w:eastAsia="hi-IN" w:bidi="hi-IN"/>
            </w:rPr>
          </w:pPr>
        </w:p>
        <w:p w:rsidR="008E6456" w:rsidRPr="002D7AE1" w:rsidRDefault="008E6456" w:rsidP="008E6456">
          <w:pPr>
            <w:suppressAutoHyphens/>
            <w:spacing w:after="0" w:line="100" w:lineRule="atLeast"/>
            <w:ind w:left="5220"/>
            <w:rPr>
              <w:rFonts w:eastAsia="Droid Sans Fallback"/>
              <w:color w:val="000000"/>
              <w:kern w:val="2"/>
              <w:szCs w:val="28"/>
              <w:lang w:eastAsia="hi-IN" w:bidi="hi-IN"/>
            </w:rPr>
          </w:pPr>
          <w:r w:rsidRPr="002D7AE1"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>УТВЕРЖДАЮ:</w:t>
          </w:r>
        </w:p>
        <w:p w:rsidR="008E6456" w:rsidRPr="002D7AE1" w:rsidRDefault="008E6456" w:rsidP="008E6456">
          <w:pPr>
            <w:suppressAutoHyphens/>
            <w:spacing w:after="0" w:line="360" w:lineRule="auto"/>
            <w:ind w:left="5220"/>
            <w:rPr>
              <w:rFonts w:eastAsia="Droid Sans Fallback"/>
              <w:color w:val="000000"/>
              <w:kern w:val="2"/>
              <w:szCs w:val="28"/>
              <w:lang w:eastAsia="hi-IN" w:bidi="hi-IN"/>
            </w:rPr>
          </w:pPr>
          <w:r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>з</w:t>
          </w:r>
          <w:r w:rsidRPr="002D7AE1"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>ав. кафедрой ПОАС</w:t>
          </w:r>
        </w:p>
        <w:p w:rsidR="008E6456" w:rsidRPr="002D7AE1" w:rsidRDefault="008E6456" w:rsidP="008E6456">
          <w:pPr>
            <w:suppressAutoHyphens/>
            <w:spacing w:after="0" w:line="360" w:lineRule="auto"/>
            <w:ind w:left="5220"/>
            <w:rPr>
              <w:rFonts w:eastAsia="Droid Sans Fallback"/>
              <w:color w:val="000000"/>
              <w:kern w:val="2"/>
              <w:szCs w:val="28"/>
              <w:lang w:eastAsia="hi-IN" w:bidi="hi-IN"/>
            </w:rPr>
          </w:pPr>
          <w:r w:rsidRPr="002D7AE1">
            <w:rPr>
              <w:rFonts w:eastAsia="Droid Sans Fallback"/>
              <w:b/>
              <w:color w:val="000000"/>
              <w:kern w:val="2"/>
              <w:szCs w:val="28"/>
              <w:lang w:eastAsia="hi-IN" w:bidi="hi-IN"/>
            </w:rPr>
            <w:t xml:space="preserve">______________ </w:t>
          </w:r>
          <w:r w:rsidRPr="002D7AE1"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>Дворянкин А. М.</w:t>
          </w:r>
        </w:p>
        <w:p w:rsidR="008E6456" w:rsidRPr="002D7AE1" w:rsidRDefault="008E6456" w:rsidP="008E6456">
          <w:pPr>
            <w:tabs>
              <w:tab w:val="left" w:leader="underscore" w:pos="7515"/>
            </w:tabs>
            <w:suppressAutoHyphens/>
            <w:spacing w:before="113" w:after="0" w:line="360" w:lineRule="auto"/>
            <w:ind w:left="5220"/>
            <w:rPr>
              <w:rFonts w:eastAsia="Droid Sans Fallback"/>
              <w:color w:val="000000"/>
              <w:kern w:val="2"/>
              <w:szCs w:val="28"/>
              <w:lang w:eastAsia="hi-IN" w:bidi="hi-IN"/>
            </w:rPr>
          </w:pPr>
          <w:r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>«____» ________________ 201</w:t>
          </w:r>
          <w:r w:rsidRPr="00D14913"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>6</w:t>
          </w:r>
          <w:r w:rsidRPr="002D7AE1">
            <w:rPr>
              <w:rFonts w:eastAsia="Droid Sans Fallback"/>
              <w:color w:val="000000"/>
              <w:kern w:val="2"/>
              <w:szCs w:val="28"/>
              <w:lang w:eastAsia="hi-IN" w:bidi="hi-IN"/>
            </w:rPr>
            <w:t xml:space="preserve"> г.</w:t>
          </w:r>
        </w:p>
        <w:p w:rsidR="008E6456" w:rsidRPr="002D7AE1" w:rsidRDefault="008E6456" w:rsidP="008E6456">
          <w:pPr>
            <w:spacing w:after="0" w:line="360" w:lineRule="auto"/>
            <w:rPr>
              <w:color w:val="000000"/>
              <w:szCs w:val="28"/>
            </w:rPr>
          </w:pPr>
        </w:p>
        <w:p w:rsidR="008E6456" w:rsidRPr="00D14913" w:rsidRDefault="008E6456" w:rsidP="008E6456">
          <w:pPr>
            <w:pStyle w:val="a9"/>
            <w:spacing w:after="30" w:line="276" w:lineRule="auto"/>
            <w:jc w:val="center"/>
            <w:rPr>
              <w:rFonts w:hAnsi="Times New Roman" w:cs="Times New Roman"/>
              <w:color w:val="auto"/>
              <w:sz w:val="28"/>
              <w:szCs w:val="28"/>
              <w:u w:val="none"/>
            </w:rPr>
          </w:pPr>
          <w:r>
            <w:rPr>
              <w:rFonts w:hAnsi="Times New Roman" w:cs="Times New Roman"/>
              <w:color w:val="auto"/>
              <w:sz w:val="28"/>
              <w:szCs w:val="28"/>
              <w:u w:val="none"/>
            </w:rPr>
            <w:t>«Расчет цепи переменного тока»</w:t>
          </w:r>
        </w:p>
        <w:p w:rsidR="008E6456" w:rsidRPr="002D7AE1" w:rsidRDefault="008E6456" w:rsidP="008E6456">
          <w:pPr>
            <w:spacing w:after="0" w:line="295" w:lineRule="atLeast"/>
            <w:ind w:left="-360"/>
            <w:jc w:val="center"/>
            <w:rPr>
              <w:rFonts w:eastAsia="Times New Roman"/>
              <w:color w:val="000000"/>
              <w:szCs w:val="28"/>
              <w:lang w:eastAsia="ru-RU"/>
            </w:rPr>
          </w:pPr>
          <w:r w:rsidRPr="007E10AD">
            <w:rPr>
              <w:rFonts w:eastAsia="Times New Roman"/>
              <w:color w:val="000000"/>
              <w:szCs w:val="28"/>
              <w:lang w:eastAsia="ru-RU"/>
            </w:rPr>
            <w:t xml:space="preserve">     </w:t>
          </w:r>
          <w:r w:rsidRPr="002D7AE1">
            <w:rPr>
              <w:rFonts w:eastAsia="Times New Roman"/>
              <w:color w:val="000000"/>
              <w:szCs w:val="28"/>
              <w:lang w:eastAsia="ru-RU"/>
            </w:rPr>
            <w:t>Руководство программиста</w:t>
          </w:r>
        </w:p>
        <w:p w:rsidR="008E6456" w:rsidRPr="002D7AE1" w:rsidRDefault="008E6456" w:rsidP="008E6456">
          <w:pPr>
            <w:spacing w:after="0" w:line="295" w:lineRule="atLeast"/>
            <w:ind w:left="-360"/>
            <w:jc w:val="center"/>
            <w:rPr>
              <w:rFonts w:eastAsia="Times New Roman"/>
              <w:color w:val="000000"/>
              <w:szCs w:val="28"/>
              <w:lang w:eastAsia="ru-RU"/>
            </w:rPr>
          </w:pPr>
        </w:p>
        <w:p w:rsidR="008E6456" w:rsidRPr="002D7AE1" w:rsidRDefault="008E6456" w:rsidP="008E6456">
          <w:pPr>
            <w:spacing w:after="0" w:line="295" w:lineRule="atLeast"/>
            <w:ind w:left="-360"/>
            <w:jc w:val="center"/>
            <w:rPr>
              <w:rFonts w:eastAsia="Times New Roman"/>
              <w:color w:val="000000"/>
              <w:szCs w:val="28"/>
              <w:lang w:eastAsia="ru-RU"/>
            </w:rPr>
          </w:pPr>
        </w:p>
        <w:p w:rsidR="008E6456" w:rsidRPr="002D7AE1" w:rsidRDefault="008E6456" w:rsidP="008E6456">
          <w:pPr>
            <w:pStyle w:val="Standard"/>
            <w:spacing w:line="240" w:lineRule="auto"/>
            <w:jc w:val="center"/>
            <w:rPr>
              <w:rFonts w:cs="Times New Roman"/>
              <w:szCs w:val="28"/>
            </w:rPr>
          </w:pPr>
        </w:p>
        <w:p w:rsidR="008E6456" w:rsidRPr="002D7AE1" w:rsidRDefault="008E6456" w:rsidP="008E6456">
          <w:pPr>
            <w:pStyle w:val="Standard"/>
            <w:spacing w:line="240" w:lineRule="auto"/>
            <w:jc w:val="both"/>
            <w:rPr>
              <w:rFonts w:cs="Times New Roman"/>
              <w:szCs w:val="28"/>
            </w:rPr>
          </w:pPr>
        </w:p>
        <w:tbl>
          <w:tblPr>
            <w:tblW w:w="0" w:type="auto"/>
            <w:tblInd w:w="-55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8E6456" w:rsidRPr="002D7AE1" w:rsidTr="00876DFE">
            <w:tc>
              <w:tcPr>
                <w:tcW w:w="4819" w:type="dxa"/>
              </w:tcPr>
              <w:p w:rsidR="008E6456" w:rsidRPr="002D7AE1" w:rsidRDefault="008E6456" w:rsidP="00876DFE">
                <w:pPr>
                  <w:pStyle w:val="TableContents"/>
                  <w:snapToGrid w:val="0"/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  <w:r w:rsidRPr="002D7AE1">
                  <w:rPr>
                    <w:rFonts w:cs="Times New Roman"/>
                    <w:szCs w:val="28"/>
                  </w:rPr>
                  <w:t>СОГЛАСОВАНО:</w:t>
                </w:r>
              </w:p>
              <w:p w:rsidR="008E6456" w:rsidRPr="002D7AE1" w:rsidRDefault="008E6456" w:rsidP="00876DFE">
                <w:pPr>
                  <w:pStyle w:val="TableContents"/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</w:p>
              <w:p w:rsidR="008E6456" w:rsidRPr="002D7AE1" w:rsidRDefault="008E6456" w:rsidP="00876DFE">
                <w:pPr>
                  <w:pStyle w:val="TableContents"/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  <w:r w:rsidRPr="002D7AE1">
                  <w:rPr>
                    <w:rFonts w:cs="Times New Roman"/>
                    <w:szCs w:val="28"/>
                  </w:rPr>
                  <w:t>Руководитель работы</w:t>
                </w:r>
              </w:p>
              <w:p w:rsidR="008E6456" w:rsidRPr="002D7AE1" w:rsidRDefault="008E6456" w:rsidP="00876DFE">
                <w:pPr>
                  <w:pStyle w:val="TableContents"/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  <w:r w:rsidRPr="002D7AE1">
                  <w:rPr>
                    <w:rFonts w:cs="Times New Roman"/>
                    <w:szCs w:val="28"/>
                  </w:rPr>
                  <w:t>доцент кафедры ПОАС</w:t>
                </w:r>
              </w:p>
              <w:p w:rsidR="008E6456" w:rsidRPr="002D7AE1" w:rsidRDefault="008E6456" w:rsidP="00876DFE">
                <w:pPr>
                  <w:pStyle w:val="Standard"/>
                  <w:tabs>
                    <w:tab w:val="left" w:leader="underscore" w:pos="2490"/>
                  </w:tabs>
                  <w:spacing w:before="170"/>
                  <w:jc w:val="both"/>
                  <w:rPr>
                    <w:rFonts w:cs="Times New Roman"/>
                    <w:szCs w:val="28"/>
                  </w:rPr>
                </w:pPr>
                <w:r w:rsidRPr="002D7AE1">
                  <w:rPr>
                    <w:rFonts w:cs="Times New Roman"/>
                    <w:szCs w:val="28"/>
                  </w:rPr>
                  <w:tab/>
                  <w:t xml:space="preserve"> Сычев О. А.</w:t>
                </w:r>
              </w:p>
              <w:p w:rsidR="008E6456" w:rsidRPr="002D7AE1" w:rsidRDefault="008E6456" w:rsidP="00876DFE">
                <w:pPr>
                  <w:pStyle w:val="TableContents"/>
                  <w:spacing w:before="113" w:line="276" w:lineRule="auto"/>
                  <w:jc w:val="both"/>
                  <w:rPr>
                    <w:rFonts w:cs="Times New Roman"/>
                    <w:szCs w:val="28"/>
                  </w:rPr>
                </w:pPr>
                <w:r>
                  <w:rPr>
                    <w:rFonts w:cs="Times New Roman"/>
                    <w:szCs w:val="28"/>
                  </w:rPr>
                  <w:t>«____» ________________ 2016</w:t>
                </w:r>
                <w:r w:rsidRPr="002D7AE1">
                  <w:rPr>
                    <w:rFonts w:cs="Times New Roman"/>
                    <w:szCs w:val="28"/>
                  </w:rPr>
                  <w:t xml:space="preserve"> г.</w:t>
                </w:r>
              </w:p>
            </w:tc>
            <w:tc>
              <w:tcPr>
                <w:tcW w:w="4819" w:type="dxa"/>
              </w:tcPr>
              <w:p w:rsidR="008E6456" w:rsidRPr="002D7AE1" w:rsidRDefault="008E6456" w:rsidP="00876DFE">
                <w:pPr>
                  <w:pStyle w:val="TableContents"/>
                  <w:snapToGrid w:val="0"/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  <w:r w:rsidRPr="002D7AE1">
                  <w:rPr>
                    <w:rFonts w:cs="Times New Roman"/>
                    <w:szCs w:val="28"/>
                  </w:rPr>
                  <w:t>РАЗРАБОТЧИК:</w:t>
                </w:r>
              </w:p>
              <w:p w:rsidR="008E6456" w:rsidRPr="002D7AE1" w:rsidRDefault="008E6456" w:rsidP="00876DFE">
                <w:pPr>
                  <w:pStyle w:val="TableContents"/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</w:p>
              <w:p w:rsidR="008E6456" w:rsidRPr="002D7AE1" w:rsidRDefault="008E6456" w:rsidP="00876DFE">
                <w:pPr>
                  <w:pStyle w:val="TableContents"/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  <w:r w:rsidRPr="002D7AE1">
                  <w:rPr>
                    <w:rFonts w:cs="Times New Roman"/>
                    <w:szCs w:val="28"/>
                  </w:rPr>
                  <w:t xml:space="preserve">Студент </w:t>
                </w:r>
                <w:r>
                  <w:rPr>
                    <w:rFonts w:cs="Times New Roman"/>
                    <w:szCs w:val="28"/>
                  </w:rPr>
                  <w:t>группы ПрИн-266</w:t>
                </w:r>
              </w:p>
              <w:p w:rsidR="008E6456" w:rsidRPr="002D7AE1" w:rsidRDefault="008E6456" w:rsidP="00876DFE">
                <w:pPr>
                  <w:pStyle w:val="TableContents"/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</w:p>
              <w:p w:rsidR="008E6456" w:rsidRPr="00F37105" w:rsidRDefault="008E6456" w:rsidP="00876DFE">
                <w:pPr>
                  <w:pStyle w:val="Standard"/>
                  <w:tabs>
                    <w:tab w:val="left" w:leader="underscore" w:pos="2490"/>
                  </w:tabs>
                  <w:spacing w:before="170"/>
                  <w:jc w:val="both"/>
                  <w:rPr>
                    <w:rFonts w:cs="Times New Roman"/>
                    <w:szCs w:val="28"/>
                  </w:rPr>
                </w:pPr>
                <w:r w:rsidRPr="002D7AE1">
                  <w:rPr>
                    <w:rFonts w:cs="Times New Roman"/>
                    <w:szCs w:val="28"/>
                  </w:rPr>
                  <w:tab/>
                </w:r>
                <w:r>
                  <w:rPr>
                    <w:rFonts w:cs="Times New Roman"/>
                    <w:szCs w:val="28"/>
                  </w:rPr>
                  <w:t>Островский Д.С.</w:t>
                </w:r>
              </w:p>
              <w:p w:rsidR="008E6456" w:rsidRPr="002D7AE1" w:rsidRDefault="008E6456" w:rsidP="00876DFE">
                <w:pPr>
                  <w:pStyle w:val="TableContents"/>
                  <w:tabs>
                    <w:tab w:val="left" w:leader="underscore" w:pos="2490"/>
                  </w:tabs>
                  <w:spacing w:before="113" w:line="276" w:lineRule="auto"/>
                  <w:jc w:val="both"/>
                  <w:rPr>
                    <w:rFonts w:cs="Times New Roman"/>
                    <w:szCs w:val="28"/>
                  </w:rPr>
                </w:pPr>
                <w:r>
                  <w:rPr>
                    <w:rFonts w:cs="Times New Roman"/>
                    <w:szCs w:val="28"/>
                  </w:rPr>
                  <w:t>«____» ________________ 2016</w:t>
                </w:r>
                <w:r w:rsidRPr="002D7AE1">
                  <w:rPr>
                    <w:rFonts w:cs="Times New Roman"/>
                    <w:szCs w:val="28"/>
                  </w:rPr>
                  <w:t xml:space="preserve"> г.</w:t>
                </w:r>
              </w:p>
              <w:p w:rsidR="008E6456" w:rsidRPr="002D7AE1" w:rsidRDefault="008E6456" w:rsidP="00876DFE">
                <w:pPr>
                  <w:pStyle w:val="TableContents"/>
                  <w:tabs>
                    <w:tab w:val="left" w:leader="underscore" w:pos="2490"/>
                  </w:tabs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</w:p>
              <w:p w:rsidR="008E6456" w:rsidRPr="002D7AE1" w:rsidRDefault="008E6456" w:rsidP="00876DFE">
                <w:pPr>
                  <w:pStyle w:val="TableContents"/>
                  <w:tabs>
                    <w:tab w:val="left" w:leader="underscore" w:pos="2490"/>
                  </w:tabs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</w:p>
              <w:p w:rsidR="008E6456" w:rsidRDefault="008E6456" w:rsidP="00876DFE">
                <w:pPr>
                  <w:pStyle w:val="TableContents"/>
                  <w:tabs>
                    <w:tab w:val="left" w:leader="underscore" w:pos="2490"/>
                  </w:tabs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  <w:r w:rsidRPr="002D7AE1">
                  <w:rPr>
                    <w:rFonts w:cs="Times New Roman"/>
                    <w:szCs w:val="28"/>
                  </w:rPr>
                  <w:t>НОРМОКОНТРОЛЕР:</w:t>
                </w:r>
              </w:p>
              <w:p w:rsidR="008E6456" w:rsidRPr="002D7AE1" w:rsidRDefault="008E6456" w:rsidP="00876DFE">
                <w:pPr>
                  <w:pStyle w:val="TableContents"/>
                  <w:tabs>
                    <w:tab w:val="left" w:leader="underscore" w:pos="2490"/>
                  </w:tabs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</w:p>
              <w:p w:rsidR="008E6456" w:rsidRPr="002D7AE1" w:rsidRDefault="008E6456" w:rsidP="00876DFE">
                <w:pPr>
                  <w:pStyle w:val="TableContents"/>
                  <w:tabs>
                    <w:tab w:val="left" w:leader="underscore" w:pos="2490"/>
                  </w:tabs>
                  <w:spacing w:line="276" w:lineRule="auto"/>
                  <w:jc w:val="both"/>
                  <w:rPr>
                    <w:rFonts w:cs="Times New Roman"/>
                    <w:szCs w:val="28"/>
                  </w:rPr>
                </w:pPr>
                <w:r>
                  <w:rPr>
                    <w:szCs w:val="28"/>
                  </w:rPr>
                  <w:t>Ассистент</w:t>
                </w:r>
                <w:r w:rsidRPr="002E23C4">
                  <w:rPr>
                    <w:szCs w:val="28"/>
                  </w:rPr>
                  <w:t xml:space="preserve"> кафедры ПОАС</w:t>
                </w:r>
              </w:p>
              <w:p w:rsidR="008E6456" w:rsidRPr="002D7AE1" w:rsidRDefault="008E6456" w:rsidP="00876DFE">
                <w:pPr>
                  <w:pStyle w:val="Standard"/>
                  <w:tabs>
                    <w:tab w:val="left" w:leader="underscore" w:pos="2490"/>
                  </w:tabs>
                  <w:spacing w:before="170"/>
                  <w:jc w:val="both"/>
                  <w:rPr>
                    <w:rFonts w:cs="Times New Roman"/>
                    <w:szCs w:val="28"/>
                  </w:rPr>
                </w:pPr>
                <w:r w:rsidRPr="002D7AE1">
                  <w:rPr>
                    <w:rFonts w:cs="Times New Roman"/>
                    <w:szCs w:val="28"/>
                  </w:rPr>
                  <w:tab/>
                  <w:t xml:space="preserve"> </w:t>
                </w:r>
                <w:r>
                  <w:rPr>
                    <w:rFonts w:cs="Times New Roman"/>
                    <w:szCs w:val="28"/>
                  </w:rPr>
                  <w:t>Мамонтов Д.П.</w:t>
                </w:r>
              </w:p>
              <w:p w:rsidR="008E6456" w:rsidRPr="002D7AE1" w:rsidRDefault="008E6456" w:rsidP="00876DFE">
                <w:pPr>
                  <w:pStyle w:val="TableContents"/>
                  <w:tabs>
                    <w:tab w:val="left" w:leader="underscore" w:pos="2490"/>
                  </w:tabs>
                  <w:spacing w:before="113" w:line="276" w:lineRule="auto"/>
                  <w:jc w:val="both"/>
                  <w:rPr>
                    <w:rFonts w:cs="Times New Roman"/>
                    <w:szCs w:val="28"/>
                  </w:rPr>
                </w:pPr>
                <w:r>
                  <w:rPr>
                    <w:rFonts w:cs="Times New Roman"/>
                    <w:szCs w:val="28"/>
                  </w:rPr>
                  <w:t>«____» ________________ 2016</w:t>
                </w:r>
                <w:r w:rsidRPr="002D7AE1">
                  <w:rPr>
                    <w:rFonts w:cs="Times New Roman"/>
                    <w:szCs w:val="28"/>
                  </w:rPr>
                  <w:t xml:space="preserve"> г.</w:t>
                </w:r>
              </w:p>
            </w:tc>
          </w:tr>
        </w:tbl>
        <w:p w:rsidR="008E6456" w:rsidRPr="002D7AE1" w:rsidRDefault="008E6456" w:rsidP="008E6456">
          <w:pPr>
            <w:pStyle w:val="a7"/>
            <w:jc w:val="both"/>
            <w:rPr>
              <w:rFonts w:cs="Times New Roman"/>
              <w:szCs w:val="28"/>
            </w:rPr>
          </w:pPr>
        </w:p>
        <w:p w:rsidR="008E6456" w:rsidRPr="002D7AE1" w:rsidRDefault="008E6456" w:rsidP="008E6456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color w:val="000000"/>
              <w:szCs w:val="28"/>
            </w:rPr>
          </w:pPr>
        </w:p>
        <w:p w:rsidR="008E6456" w:rsidRPr="002D7AE1" w:rsidRDefault="008E6456" w:rsidP="008E6456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color w:val="000000"/>
              <w:szCs w:val="28"/>
            </w:rPr>
          </w:pPr>
        </w:p>
        <w:p w:rsidR="008E6456" w:rsidRDefault="008E6456" w:rsidP="008E6456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color w:val="000000"/>
              <w:szCs w:val="28"/>
            </w:rPr>
          </w:pPr>
        </w:p>
        <w:p w:rsidR="008E6456" w:rsidRPr="002D7AE1" w:rsidRDefault="008E6456" w:rsidP="008E6456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color w:val="000000"/>
              <w:szCs w:val="28"/>
            </w:rPr>
          </w:pPr>
          <w:r>
            <w:rPr>
              <w:color w:val="000000"/>
              <w:szCs w:val="28"/>
            </w:rPr>
            <w:t>Волгоград, 2016</w:t>
          </w:r>
        </w:p>
        <w:p w:rsidR="008E6456" w:rsidRDefault="008E6456" w:rsidP="008E6456">
          <w:pPr>
            <w:pStyle w:val="a5"/>
            <w:spacing w:line="360" w:lineRule="auto"/>
            <w:jc w:val="center"/>
            <w:rPr>
              <w:rFonts w:ascii="Times New Roman" w:eastAsiaTheme="minorHAnsi" w:hAnsi="Times New Roman" w:cstheme="minorBidi"/>
              <w:color w:val="auto"/>
              <w:sz w:val="28"/>
              <w:szCs w:val="22"/>
              <w:lang w:eastAsia="en-US"/>
            </w:rPr>
          </w:pPr>
        </w:p>
        <w:p w:rsidR="008E6456" w:rsidRDefault="008E6456" w:rsidP="008E6456">
          <w:pPr>
            <w:rPr>
              <w:rFonts w:cs="Times New Roman"/>
            </w:rPr>
          </w:pPr>
          <w:r w:rsidRPr="00D65545">
            <w:rPr>
              <w:rFonts w:cs="Times New Roman"/>
            </w:rPr>
            <w:t>Содержание</w:t>
          </w:r>
        </w:p>
        <w:p w:rsidR="008E6456" w:rsidRPr="005A7A3A" w:rsidRDefault="008E6456" w:rsidP="008E6456">
          <w:pPr>
            <w:spacing w:line="360" w:lineRule="auto"/>
            <w:rPr>
              <w:lang w:eastAsia="ru-RU"/>
            </w:rPr>
          </w:pPr>
        </w:p>
        <w:p w:rsidR="008E6456" w:rsidRDefault="008E6456" w:rsidP="008E6456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712952" w:history="1">
            <w:r w:rsidRPr="00E17B12">
              <w:rPr>
                <w:rStyle w:val="a6"/>
                <w:noProof/>
              </w:rPr>
              <w:t>1</w:t>
            </w:r>
            <w:r>
              <w:rPr>
                <w:noProof/>
              </w:rPr>
              <w:tab/>
            </w:r>
            <w:r w:rsidRPr="00E17B12">
              <w:rPr>
                <w:rStyle w:val="a6"/>
                <w:noProof/>
              </w:rPr>
              <w:t>Назначение и условия применения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_Toc390712952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456" w:rsidRDefault="008E6456" w:rsidP="008E6456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noProof/>
            </w:rPr>
          </w:pPr>
          <w:hyperlink w:anchor="_Toc390712953" w:history="1">
            <w:r w:rsidRPr="00E17B12">
              <w:rPr>
                <w:rStyle w:val="a6"/>
                <w:noProof/>
              </w:rPr>
              <w:t>2</w:t>
            </w:r>
            <w:r>
              <w:rPr>
                <w:noProof/>
              </w:rPr>
              <w:tab/>
            </w:r>
            <w:r w:rsidRPr="00E17B12">
              <w:rPr>
                <w:rStyle w:val="a6"/>
                <w:noProof/>
              </w:rPr>
              <w:t>Характеристики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_Toc390712953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456" w:rsidRDefault="008E6456" w:rsidP="008E6456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noProof/>
            </w:rPr>
          </w:pPr>
          <w:hyperlink w:anchor="_Toc390712954" w:history="1">
            <w:r w:rsidRPr="00E17B12">
              <w:rPr>
                <w:rStyle w:val="a6"/>
                <w:noProof/>
              </w:rPr>
              <w:t>3</w:t>
            </w:r>
            <w:r>
              <w:rPr>
                <w:noProof/>
              </w:rPr>
              <w:tab/>
            </w:r>
            <w:r w:rsidRPr="00E17B12">
              <w:rPr>
                <w:rStyle w:val="a6"/>
                <w:noProof/>
              </w:rPr>
              <w:t>Обращение к программе</w:t>
            </w:r>
            <w:r>
              <w:rPr>
                <w:noProof/>
                <w:webHidden/>
              </w:rPr>
              <w:tab/>
              <w:t>4</w:t>
            </w:r>
          </w:hyperlink>
        </w:p>
        <w:p w:rsidR="008E6456" w:rsidRDefault="008E6456" w:rsidP="008E6456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noProof/>
            </w:rPr>
          </w:pPr>
          <w:hyperlink w:anchor="_Toc390712955" w:history="1">
            <w:r w:rsidRPr="00E17B12">
              <w:rPr>
                <w:rStyle w:val="a6"/>
                <w:noProof/>
              </w:rPr>
              <w:t>4</w:t>
            </w:r>
            <w:r>
              <w:rPr>
                <w:noProof/>
              </w:rPr>
              <w:tab/>
            </w:r>
            <w:r w:rsidRPr="00E17B12">
              <w:rPr>
                <w:rStyle w:val="a6"/>
                <w:noProof/>
              </w:rPr>
              <w:t>Входные и выходные данные</w:t>
            </w:r>
            <w:r>
              <w:rPr>
                <w:noProof/>
                <w:webHidden/>
              </w:rPr>
              <w:tab/>
              <w:t>4</w:t>
            </w:r>
          </w:hyperlink>
        </w:p>
        <w:p w:rsidR="008E6456" w:rsidRDefault="008E6456" w:rsidP="008E6456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noProof/>
            </w:rPr>
          </w:pPr>
          <w:hyperlink w:anchor="_Toc390712956" w:history="1">
            <w:r w:rsidRPr="00E17B12">
              <w:rPr>
                <w:rStyle w:val="a6"/>
                <w:noProof/>
              </w:rPr>
              <w:t>5</w:t>
            </w:r>
            <w:r>
              <w:rPr>
                <w:noProof/>
              </w:rPr>
              <w:tab/>
            </w:r>
            <w:r w:rsidRPr="00E17B12">
              <w:rPr>
                <w:rStyle w:val="a6"/>
                <w:noProof/>
              </w:rPr>
              <w:t>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_Toc390712956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456" w:rsidRDefault="008E6456" w:rsidP="008E6456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8E6456" w:rsidRDefault="008E6456" w:rsidP="008E6456">
      <w:pPr>
        <w:rPr>
          <w:rFonts w:cs="Times New Roman"/>
        </w:rPr>
      </w:pPr>
      <w:r>
        <w:rPr>
          <w:rFonts w:cs="Times New Roman"/>
        </w:rPr>
        <w:br w:type="page"/>
      </w:r>
    </w:p>
    <w:p w:rsidR="008E6456" w:rsidRDefault="008E6456" w:rsidP="008E6456">
      <w:pPr>
        <w:pStyle w:val="1"/>
        <w:numPr>
          <w:ilvl w:val="0"/>
          <w:numId w:val="1"/>
        </w:numPr>
        <w:ind w:left="709"/>
      </w:pPr>
      <w:bookmarkStart w:id="0" w:name="_Toc390712952"/>
      <w:r w:rsidRPr="002F33E2">
        <w:lastRenderedPageBreak/>
        <w:t>Назначение и условия применения программы</w:t>
      </w:r>
      <w:bookmarkEnd w:id="0"/>
    </w:p>
    <w:p w:rsidR="008E6456" w:rsidRPr="00840C53" w:rsidRDefault="008E6456" w:rsidP="008E6456"/>
    <w:p w:rsidR="008E6456" w:rsidRPr="00840C53" w:rsidRDefault="008E6456" w:rsidP="008E6456"/>
    <w:p w:rsidR="008E6456" w:rsidRPr="002F33E2" w:rsidRDefault="008E6456" w:rsidP="008E6456">
      <w:pPr>
        <w:spacing w:line="360" w:lineRule="auto"/>
        <w:ind w:firstLine="360"/>
      </w:pPr>
      <w:r w:rsidRPr="002F33E2">
        <w:t xml:space="preserve">Программа называется </w:t>
      </w:r>
      <w:r w:rsidRPr="00C95F78">
        <w:rPr>
          <w:rFonts w:cs="Times New Roman"/>
        </w:rPr>
        <w:t>«</w:t>
      </w:r>
      <w:proofErr w:type="spellStart"/>
      <w:r>
        <w:rPr>
          <w:rFonts w:cs="Times New Roman"/>
          <w:lang w:val="en-US"/>
        </w:rPr>
        <w:t>CalculationRLC</w:t>
      </w:r>
      <w:proofErr w:type="spellEnd"/>
      <w:r w:rsidRPr="00C95F78">
        <w:rPr>
          <w:rFonts w:cs="Times New Roman"/>
        </w:rPr>
        <w:t xml:space="preserve">». </w:t>
      </w:r>
      <w:r w:rsidRPr="002F33E2">
        <w:t>Она может быть использована в существующих проектах кафедры «Программное обеспечение автоматизированных систем».</w:t>
      </w:r>
    </w:p>
    <w:p w:rsidR="008E6456" w:rsidRDefault="008E6456" w:rsidP="008E6456">
      <w:pPr>
        <w:spacing w:line="360" w:lineRule="auto"/>
        <w:ind w:firstLine="360"/>
        <w:rPr>
          <w:rFonts w:cs="Times New Roman"/>
        </w:rPr>
      </w:pPr>
      <w:r>
        <w:rPr>
          <w:rFonts w:cs="Times New Roman"/>
        </w:rPr>
        <w:t>Данная программа может быть использована в целях</w:t>
      </w:r>
      <w:r w:rsidRPr="00840C53">
        <w:rPr>
          <w:rFonts w:cs="Times New Roman"/>
        </w:rPr>
        <w:t xml:space="preserve"> </w:t>
      </w:r>
      <w:r>
        <w:rPr>
          <w:rFonts w:cs="Times New Roman"/>
        </w:rPr>
        <w:t xml:space="preserve">расчета токов в ветвях однофазного переменного тока, составлении задач на данную тему. </w:t>
      </w:r>
    </w:p>
    <w:p w:rsidR="008E6456" w:rsidRPr="00840C53" w:rsidRDefault="008E6456" w:rsidP="008E6456">
      <w:pPr>
        <w:spacing w:line="360" w:lineRule="auto"/>
        <w:ind w:firstLine="360"/>
        <w:rPr>
          <w:rFonts w:cs="Times New Roman"/>
        </w:rPr>
      </w:pPr>
      <w:r>
        <w:rPr>
          <w:rFonts w:cs="Times New Roman"/>
        </w:rPr>
        <w:t xml:space="preserve">Для функционирования программы необходимы библиотеки </w:t>
      </w:r>
      <w:proofErr w:type="spellStart"/>
      <w:r>
        <w:rPr>
          <w:rFonts w:cs="Times New Roman"/>
          <w:lang w:val="en-US"/>
        </w:rPr>
        <w:t>Qt</w:t>
      </w:r>
      <w:proofErr w:type="spellEnd"/>
      <w:r w:rsidRPr="002F33E2">
        <w:rPr>
          <w:rFonts w:cs="Times New Roman"/>
        </w:rPr>
        <w:t>: Qt</w:t>
      </w:r>
      <w:r w:rsidRPr="00840C53">
        <w:rPr>
          <w:rFonts w:cs="Times New Roman"/>
        </w:rPr>
        <w:t>5</w:t>
      </w:r>
      <w:r>
        <w:rPr>
          <w:rFonts w:cs="Times New Roman"/>
        </w:rPr>
        <w:t>Cored</w:t>
      </w:r>
      <w:r w:rsidRPr="002F33E2">
        <w:rPr>
          <w:rFonts w:cs="Times New Roman"/>
        </w:rPr>
        <w:t>.dll</w:t>
      </w:r>
      <w:r>
        <w:rPr>
          <w:rFonts w:cs="Times New Roman"/>
        </w:rPr>
        <w:t xml:space="preserve"> и Qt</w:t>
      </w:r>
      <w:r w:rsidRPr="00840C53">
        <w:rPr>
          <w:rFonts w:cs="Times New Roman"/>
        </w:rPr>
        <w:t>5</w:t>
      </w:r>
      <w:r>
        <w:rPr>
          <w:rFonts w:cs="Times New Roman"/>
        </w:rPr>
        <w:t>Testd</w:t>
      </w:r>
      <w:r w:rsidRPr="002F33E2">
        <w:rPr>
          <w:rFonts w:cs="Times New Roman"/>
        </w:rPr>
        <w:t>.dll</w:t>
      </w:r>
      <w:r>
        <w:rPr>
          <w:rFonts w:cs="Times New Roman"/>
        </w:rPr>
        <w:t xml:space="preserve"> и Qt5</w:t>
      </w:r>
      <w:r>
        <w:rPr>
          <w:rFonts w:cs="Times New Roman"/>
          <w:lang w:val="en-US"/>
        </w:rPr>
        <w:t>Xml</w:t>
      </w:r>
      <w:r>
        <w:rPr>
          <w:rFonts w:cs="Times New Roman"/>
        </w:rPr>
        <w:t>d</w:t>
      </w:r>
      <w:r w:rsidRPr="00E45574">
        <w:rPr>
          <w:rFonts w:cs="Times New Roman"/>
        </w:rPr>
        <w:t>.dll</w:t>
      </w:r>
      <w:r>
        <w:rPr>
          <w:rFonts w:cs="Times New Roman"/>
        </w:rPr>
        <w:t xml:space="preserve"> и наличие </w:t>
      </w:r>
      <w:proofErr w:type="spellStart"/>
      <w:r>
        <w:rPr>
          <w:rFonts w:cs="Times New Roman"/>
          <w:lang w:val="en-US"/>
        </w:rPr>
        <w:t>Qt</w:t>
      </w:r>
      <w:proofErr w:type="spellEnd"/>
      <w:r>
        <w:rPr>
          <w:rFonts w:cs="Times New Roman"/>
        </w:rPr>
        <w:t xml:space="preserve"> 5</w:t>
      </w:r>
      <w:r w:rsidRPr="0006604B">
        <w:rPr>
          <w:rFonts w:cs="Times New Roman"/>
        </w:rPr>
        <w:t>.</w:t>
      </w:r>
      <w:bookmarkStart w:id="1" w:name="_Toc390712953"/>
    </w:p>
    <w:p w:rsidR="008E6456" w:rsidRDefault="008E6456" w:rsidP="008E6456">
      <w:pPr>
        <w:ind w:firstLine="360"/>
        <w:rPr>
          <w:rFonts w:cs="Times New Roman"/>
        </w:rPr>
      </w:pPr>
    </w:p>
    <w:p w:rsidR="008E6456" w:rsidRDefault="008E6456" w:rsidP="008E6456">
      <w:pPr>
        <w:ind w:firstLine="360"/>
        <w:rPr>
          <w:rFonts w:cs="Times New Roman"/>
        </w:rPr>
      </w:pPr>
    </w:p>
    <w:p w:rsidR="008E6456" w:rsidRDefault="008E6456" w:rsidP="008E6456">
      <w:pPr>
        <w:ind w:firstLine="360"/>
      </w:pPr>
      <w:r w:rsidRPr="00840C53">
        <w:rPr>
          <w:rFonts w:cs="Times New Roman"/>
        </w:rPr>
        <w:t xml:space="preserve">2. </w:t>
      </w:r>
      <w:r>
        <w:rPr>
          <w:rFonts w:cs="Times New Roman"/>
        </w:rPr>
        <w:t>Х</w:t>
      </w:r>
      <w:r w:rsidRPr="002F33E2">
        <w:t>арактеристики программы</w:t>
      </w:r>
      <w:bookmarkEnd w:id="1"/>
    </w:p>
    <w:p w:rsidR="008E6456" w:rsidRDefault="008E6456" w:rsidP="008E6456"/>
    <w:p w:rsidR="008E6456" w:rsidRDefault="008E6456" w:rsidP="008E6456">
      <w:pPr>
        <w:ind w:firstLine="426"/>
      </w:pPr>
    </w:p>
    <w:p w:rsidR="008E6456" w:rsidRPr="00F0350B" w:rsidRDefault="008E6456" w:rsidP="008E6456">
      <w:pPr>
        <w:spacing w:line="360" w:lineRule="auto"/>
        <w:ind w:firstLine="360"/>
      </w:pPr>
      <w:r>
        <w:t>Программа производит расчет токов в каждой ветви электрической цепи. После расчета программа выводит значения ветвей в виде «</w:t>
      </w:r>
      <w:r>
        <w:rPr>
          <w:lang w:val="en-US"/>
        </w:rPr>
        <w:t>In</w:t>
      </w:r>
      <w:r w:rsidRPr="00840C53">
        <w:t>=</w:t>
      </w:r>
      <w:r>
        <w:rPr>
          <w:lang w:val="en-US"/>
        </w:rPr>
        <w:t>v</w:t>
      </w:r>
      <w:r w:rsidRPr="00840C53">
        <w:t xml:space="preserve"> </w:t>
      </w:r>
      <w:r>
        <w:rPr>
          <w:lang w:val="en-US"/>
        </w:rPr>
        <w:t>A</w:t>
      </w:r>
      <w:r>
        <w:t xml:space="preserve">», где </w:t>
      </w:r>
      <w:r>
        <w:rPr>
          <w:lang w:val="en-US"/>
        </w:rPr>
        <w:t>n</w:t>
      </w:r>
      <w:r w:rsidRPr="00840C53">
        <w:t xml:space="preserve"> – </w:t>
      </w:r>
      <w:r>
        <w:t xml:space="preserve">номер ветви, </w:t>
      </w:r>
      <w:r>
        <w:rPr>
          <w:lang w:val="en-US"/>
        </w:rPr>
        <w:t>v</w:t>
      </w:r>
      <w:r>
        <w:t xml:space="preserve"> – значение тока в ней.</w:t>
      </w:r>
    </w:p>
    <w:p w:rsidR="008E6456" w:rsidRDefault="008E6456" w:rsidP="008E6456">
      <w:pPr>
        <w:spacing w:line="360" w:lineRule="auto"/>
        <w:ind w:firstLine="349"/>
      </w:pPr>
      <w:bookmarkStart w:id="2" w:name="_Toc390712954"/>
      <w:r>
        <w:t>Элементами цепи должны являться резисторы, катушки индуктивности, конденсаторы и только один источник тока. Все элементы являются идеальными, провода не имеют сопротивления. Каждый элемент цепи должен иметь соответствующую характеристику (источник тока – частоту и электродвижущую силу, резистор – сопротивление, конденсатор – емкость, катушка индуктивности – индуктивность). Ветви цепи, не содержащие элементов должны быть «свернуты» в узел.</w:t>
      </w:r>
    </w:p>
    <w:p w:rsidR="008E6456" w:rsidRDefault="008E6456" w:rsidP="008E6456">
      <w:pPr>
        <w:spacing w:line="360" w:lineRule="auto"/>
        <w:ind w:firstLine="349"/>
      </w:pPr>
      <w:bookmarkStart w:id="3" w:name="_GoBack"/>
      <w:bookmarkEnd w:id="3"/>
    </w:p>
    <w:p w:rsidR="008E6456" w:rsidRDefault="008E6456" w:rsidP="008E6456">
      <w:pPr>
        <w:pStyle w:val="1"/>
        <w:numPr>
          <w:ilvl w:val="0"/>
          <w:numId w:val="2"/>
        </w:numPr>
        <w:ind w:left="709"/>
      </w:pPr>
      <w:r w:rsidRPr="002F33E2">
        <w:lastRenderedPageBreak/>
        <w:t>Обращение к программе</w:t>
      </w:r>
      <w:bookmarkEnd w:id="2"/>
    </w:p>
    <w:p w:rsidR="008E6456" w:rsidRDefault="008E6456" w:rsidP="008E6456"/>
    <w:p w:rsidR="008E6456" w:rsidRPr="002F33E2" w:rsidRDefault="008E6456" w:rsidP="008E6456">
      <w:pPr>
        <w:spacing w:line="360" w:lineRule="auto"/>
      </w:pPr>
    </w:p>
    <w:p w:rsidR="008E6456" w:rsidRDefault="008E6456" w:rsidP="008E6456">
      <w:pPr>
        <w:spacing w:line="360" w:lineRule="auto"/>
        <w:ind w:firstLine="360"/>
      </w:pPr>
      <w:r>
        <w:t xml:space="preserve">Программа запускается посредством командной строки </w:t>
      </w:r>
      <w:r>
        <w:rPr>
          <w:lang w:val="en-US"/>
        </w:rPr>
        <w:t>Windows</w:t>
      </w:r>
      <w:r>
        <w:t xml:space="preserve"> с указанием  параметров:</w:t>
      </w:r>
      <w:r w:rsidRPr="00FE1766">
        <w:t xml:space="preserve"> </w:t>
      </w:r>
      <w:r>
        <w:t>имени файла запуска программы и имени файла с описанием электрической цепи.</w:t>
      </w:r>
      <w:bookmarkStart w:id="4" w:name="_Toc390712955"/>
    </w:p>
    <w:p w:rsidR="008E6456" w:rsidRDefault="008E6456" w:rsidP="008E6456">
      <w:pPr>
        <w:spacing w:line="360" w:lineRule="auto"/>
        <w:ind w:firstLine="360"/>
      </w:pPr>
    </w:p>
    <w:p w:rsidR="008E6456" w:rsidRDefault="008E6456" w:rsidP="008E6456">
      <w:pPr>
        <w:pStyle w:val="a3"/>
        <w:numPr>
          <w:ilvl w:val="0"/>
          <w:numId w:val="2"/>
        </w:numPr>
        <w:spacing w:line="360" w:lineRule="auto"/>
        <w:ind w:left="709"/>
      </w:pPr>
      <w:r w:rsidRPr="002F33E2">
        <w:t>Входные и выходные данные</w:t>
      </w:r>
      <w:bookmarkEnd w:id="4"/>
    </w:p>
    <w:p w:rsidR="008E6456" w:rsidRDefault="008E6456" w:rsidP="008E6456">
      <w:pPr>
        <w:spacing w:line="360" w:lineRule="auto"/>
        <w:ind w:firstLine="360"/>
      </w:pPr>
    </w:p>
    <w:p w:rsidR="008E6456" w:rsidRDefault="008E6456" w:rsidP="008E6456">
      <w:pPr>
        <w:ind w:firstLine="360"/>
        <w:rPr>
          <w:rFonts w:cs="Times New Roman"/>
        </w:rPr>
      </w:pPr>
      <w:r>
        <w:rPr>
          <w:rFonts w:cs="Times New Roman"/>
        </w:rPr>
        <w:t>Входные данные записываются в файл</w:t>
      </w:r>
      <w:r w:rsidRPr="00D51FE2">
        <w:rPr>
          <w:rFonts w:cs="Times New Roman"/>
        </w:rPr>
        <w:t xml:space="preserve"> </w:t>
      </w:r>
      <w:r>
        <w:rPr>
          <w:rFonts w:cs="Times New Roman"/>
        </w:rPr>
        <w:t xml:space="preserve">в формате </w:t>
      </w:r>
      <w:r>
        <w:rPr>
          <w:rFonts w:cs="Times New Roman"/>
          <w:lang w:val="en-US"/>
        </w:rPr>
        <w:t>txt</w:t>
      </w:r>
      <w:r w:rsidRPr="00292BFA">
        <w:rPr>
          <w:rFonts w:cs="Times New Roman"/>
        </w:rPr>
        <w:t>,</w:t>
      </w:r>
      <w:r>
        <w:rPr>
          <w:rFonts w:cs="Times New Roman"/>
        </w:rPr>
        <w:t xml:space="preserve"> который должен находиться в той же директории что и программа. </w:t>
      </w:r>
    </w:p>
    <w:p w:rsidR="008E6456" w:rsidRDefault="008E6456" w:rsidP="008E6456">
      <w:pPr>
        <w:ind w:firstLine="360"/>
        <w:rPr>
          <w:rFonts w:cs="Times New Roman"/>
        </w:rPr>
      </w:pPr>
      <w:r>
        <w:rPr>
          <w:rFonts w:cs="Times New Roman"/>
        </w:rPr>
        <w:t>В файле не должно быть пустых строк.</w:t>
      </w:r>
    </w:p>
    <w:p w:rsidR="008E6456" w:rsidRDefault="008E6456" w:rsidP="008E6456">
      <w:pPr>
        <w:ind w:firstLine="360"/>
        <w:rPr>
          <w:rFonts w:cs="Times New Roman"/>
        </w:rPr>
      </w:pPr>
      <w:proofErr w:type="gramStart"/>
      <w:r>
        <w:rPr>
          <w:rFonts w:cs="Times New Roman"/>
        </w:rPr>
        <w:t>Формат выходных данных полностью соответствует с форматом, описанном в Техническом задании (п. 3.4), за исключением того, что цепь должна быть описана, начиная с ветви, в которой находится источник тока.</w:t>
      </w:r>
      <w:proofErr w:type="gramEnd"/>
    </w:p>
    <w:p w:rsidR="008E6456" w:rsidRPr="007B67CB" w:rsidRDefault="008E6456" w:rsidP="008E6456">
      <w:pPr>
        <w:ind w:firstLine="360"/>
        <w:rPr>
          <w:rFonts w:cs="Times New Roman"/>
          <w:szCs w:val="28"/>
        </w:rPr>
      </w:pPr>
      <w:r w:rsidRPr="00503D57">
        <w:rPr>
          <w:rFonts w:cs="Times New Roman"/>
          <w:szCs w:val="28"/>
        </w:rPr>
        <w:t xml:space="preserve">Генерировать файл в формате </w:t>
      </w:r>
      <w:r w:rsidRPr="00503D57">
        <w:rPr>
          <w:rFonts w:cs="Times New Roman"/>
          <w:szCs w:val="28"/>
          <w:lang w:val="en-US"/>
        </w:rPr>
        <w:t>txt</w:t>
      </w:r>
      <w:r w:rsidRPr="00503D57">
        <w:rPr>
          <w:rFonts w:cs="Times New Roman"/>
          <w:szCs w:val="28"/>
        </w:rPr>
        <w:t xml:space="preserve"> в той же директории, что и вход</w:t>
      </w:r>
      <w:r>
        <w:rPr>
          <w:rFonts w:cs="Times New Roman"/>
          <w:szCs w:val="28"/>
        </w:rPr>
        <w:t>ной файл. Найденные значения токов</w:t>
      </w:r>
      <w:r w:rsidRPr="00503D57">
        <w:rPr>
          <w:rFonts w:cs="Times New Roman"/>
          <w:szCs w:val="28"/>
        </w:rPr>
        <w:t xml:space="preserve"> записать в файл. Каждое </w:t>
      </w:r>
      <w:r>
        <w:rPr>
          <w:rFonts w:cs="Times New Roman"/>
          <w:szCs w:val="28"/>
        </w:rPr>
        <w:t>значение</w:t>
      </w:r>
      <w:r w:rsidRPr="00503D57">
        <w:rPr>
          <w:rFonts w:cs="Times New Roman"/>
          <w:szCs w:val="28"/>
        </w:rPr>
        <w:t xml:space="preserve"> писать на но</w:t>
      </w:r>
      <w:r>
        <w:rPr>
          <w:rFonts w:cs="Times New Roman"/>
          <w:szCs w:val="28"/>
        </w:rPr>
        <w:t>вой строке в виде «</w:t>
      </w:r>
      <w:r>
        <w:rPr>
          <w:rFonts w:cs="Times New Roman"/>
          <w:szCs w:val="28"/>
          <w:lang w:val="en-US"/>
        </w:rPr>
        <w:t>In</w:t>
      </w:r>
      <w:r w:rsidRPr="00D51FE2">
        <w:rPr>
          <w:rFonts w:cs="Times New Roman"/>
          <w:szCs w:val="28"/>
        </w:rPr>
        <w:t>=</w:t>
      </w:r>
      <w:r>
        <w:rPr>
          <w:rFonts w:cs="Times New Roman"/>
          <w:szCs w:val="28"/>
          <w:lang w:val="en-US"/>
        </w:rPr>
        <w:t>v</w:t>
      </w:r>
      <w:r w:rsidRPr="00D51F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A</w:t>
      </w:r>
      <w:r>
        <w:rPr>
          <w:rFonts w:cs="Times New Roman"/>
          <w:szCs w:val="28"/>
        </w:rPr>
        <w:t>».</w:t>
      </w:r>
    </w:p>
    <w:p w:rsidR="008E6456" w:rsidRPr="00FB2030" w:rsidRDefault="008E6456" w:rsidP="008E6456">
      <w:pPr>
        <w:ind w:firstLine="360"/>
        <w:rPr>
          <w:rFonts w:cs="Times New Roman"/>
        </w:rPr>
      </w:pPr>
    </w:p>
    <w:p w:rsidR="008E6456" w:rsidRDefault="008E6456" w:rsidP="008E6456">
      <w:pPr>
        <w:pStyle w:val="1"/>
        <w:numPr>
          <w:ilvl w:val="0"/>
          <w:numId w:val="2"/>
        </w:numPr>
        <w:ind w:left="709"/>
      </w:pPr>
      <w:bookmarkStart w:id="5" w:name="_Toc390712956"/>
      <w:r>
        <w:t>Сообщения</w:t>
      </w:r>
      <w:bookmarkEnd w:id="5"/>
    </w:p>
    <w:p w:rsidR="008E6456" w:rsidRDefault="008E6456" w:rsidP="008E6456">
      <w:pPr>
        <w:rPr>
          <w:rFonts w:cs="Times New Roman"/>
          <w:lang w:val="en-US"/>
        </w:rPr>
      </w:pPr>
    </w:p>
    <w:p w:rsidR="008E6456" w:rsidRPr="00D51FE2" w:rsidRDefault="008E6456" w:rsidP="008E6456">
      <w:pPr>
        <w:rPr>
          <w:rFonts w:cs="Times New Roman"/>
          <w:lang w:val="en-US"/>
        </w:rPr>
      </w:pPr>
    </w:p>
    <w:p w:rsidR="008E6456" w:rsidRPr="00D51FE2" w:rsidRDefault="008E6456" w:rsidP="008E6456">
      <w:pPr>
        <w:ind w:firstLine="360"/>
        <w:rPr>
          <w:rFonts w:cs="Times New Roman"/>
        </w:rPr>
      </w:pPr>
      <w:r>
        <w:rPr>
          <w:rFonts w:cs="Times New Roman"/>
        </w:rPr>
        <w:t>Ниже приведён перечень сообщений выдаваемых программой (в консоль) с их описанием.</w:t>
      </w:r>
    </w:p>
    <w:p w:rsidR="008E6456" w:rsidRDefault="008E6456" w:rsidP="008E6456">
      <w:pPr>
        <w:rPr>
          <w:rFonts w:cs="Times New Roman"/>
          <w:szCs w:val="28"/>
        </w:rPr>
      </w:pPr>
    </w:p>
    <w:p w:rsidR="008E6456" w:rsidRDefault="008E6456" w:rsidP="008E6456">
      <w:pPr>
        <w:rPr>
          <w:rFonts w:cs="Times New Roman"/>
          <w:szCs w:val="28"/>
        </w:rPr>
      </w:pPr>
    </w:p>
    <w:p w:rsidR="008E6456" w:rsidRDefault="008E6456" w:rsidP="008E6456">
      <w:pPr>
        <w:rPr>
          <w:rFonts w:cs="Times New Roman"/>
          <w:szCs w:val="28"/>
        </w:rPr>
      </w:pPr>
    </w:p>
    <w:p w:rsidR="008E6456" w:rsidRDefault="008E6456" w:rsidP="008E6456">
      <w:pPr>
        <w:rPr>
          <w:rFonts w:cs="Times New Roman"/>
          <w:szCs w:val="28"/>
        </w:rPr>
      </w:pPr>
    </w:p>
    <w:p w:rsidR="008E6456" w:rsidRDefault="008E6456" w:rsidP="008E6456">
      <w:pPr>
        <w:rPr>
          <w:rFonts w:cs="Times New Roman"/>
          <w:szCs w:val="28"/>
        </w:rPr>
      </w:pPr>
    </w:p>
    <w:p w:rsidR="008E6456" w:rsidRPr="00D65545" w:rsidRDefault="008E6456" w:rsidP="008E6456">
      <w:pPr>
        <w:rPr>
          <w:rFonts w:cs="Times New Roman"/>
          <w:szCs w:val="28"/>
        </w:rPr>
      </w:pPr>
      <w:r w:rsidRPr="00D65545">
        <w:rPr>
          <w:rFonts w:cs="Times New Roman"/>
          <w:szCs w:val="28"/>
        </w:rPr>
        <w:t>Таблица 1. Перечень сообщений в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103"/>
      </w:tblGrid>
      <w:tr w:rsidR="008E6456" w:rsidRPr="00D65545" w:rsidTr="00876DFE">
        <w:trPr>
          <w:trHeight w:val="353"/>
        </w:trPr>
        <w:tc>
          <w:tcPr>
            <w:tcW w:w="5353" w:type="dxa"/>
          </w:tcPr>
          <w:p w:rsidR="008E6456" w:rsidRPr="00812EB8" w:rsidRDefault="008E6456" w:rsidP="00876D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</w:rPr>
              <w:t>Сообщение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</w:rPr>
              <w:t>Пример</w:t>
            </w:r>
          </w:p>
        </w:tc>
      </w:tr>
      <w:tr w:rsidR="008E6456" w:rsidRPr="00D65545" w:rsidTr="00876DFE">
        <w:trPr>
          <w:trHeight w:val="612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Не указан файл с описанием электрической цепи!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CalculationRLC.exe</w:t>
            </w:r>
          </w:p>
        </w:tc>
      </w:tr>
      <w:tr w:rsidR="008E6456" w:rsidRPr="00D65545" w:rsidTr="00876DFE">
        <w:trPr>
          <w:trHeight w:val="42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Не указан файл с расширением txt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 xml:space="preserve">CalculationRLC.exe </w:t>
            </w:r>
            <w:r w:rsidRPr="00812EB8">
              <w:rPr>
                <w:rFonts w:cs="Times New Roman"/>
                <w:sz w:val="24"/>
                <w:szCs w:val="24"/>
              </w:rPr>
              <w:t xml:space="preserve">    </w:t>
            </w:r>
            <w:r w:rsidRPr="00812EB8">
              <w:rPr>
                <w:rFonts w:cs="Times New Roman"/>
                <w:sz w:val="24"/>
                <w:szCs w:val="24"/>
                <w:lang w:val="en-US"/>
              </w:rPr>
              <w:t>RLC.exe</w:t>
            </w:r>
          </w:p>
        </w:tc>
      </w:tr>
      <w:tr w:rsidR="008E6456" w:rsidRPr="00D65545" w:rsidTr="00876DFE">
        <w:trPr>
          <w:trHeight w:val="27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Файл пуст!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Нераспознанный символ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&lt;circuit</w:t>
            </w:r>
            <w:r w:rsidRPr="00812EB8">
              <w:rPr>
                <w:rFonts w:cs="Times New Roman"/>
                <w:sz w:val="24"/>
                <w:szCs w:val="24"/>
              </w:rPr>
              <w:t>ф</w:t>
            </w:r>
            <w:r w:rsidRPr="00812EB8"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сопротивления резистора некорректно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resistor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value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>="2E</w:t>
            </w:r>
            <w:r w:rsidRPr="00812EB8"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812EB8">
              <w:rPr>
                <w:rFonts w:cs="Times New Roman"/>
                <w:sz w:val="24"/>
                <w:szCs w:val="24"/>
              </w:rPr>
              <w:t>0"/&gt;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индуктивности катушки некорректно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inductor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value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>="18E</w:t>
            </w:r>
            <w:r>
              <w:rPr>
                <w:rFonts w:cs="Times New Roman"/>
                <w:sz w:val="24"/>
                <w:szCs w:val="24"/>
              </w:rPr>
              <w:t>%</w:t>
            </w:r>
            <w:r w:rsidRPr="00812EB8">
              <w:rPr>
                <w:rFonts w:cs="Times New Roman"/>
                <w:sz w:val="24"/>
                <w:szCs w:val="24"/>
              </w:rPr>
              <w:t>-6"/&gt;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емкости конденсатора некорректно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capacitor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value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>="31E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2EB8">
              <w:rPr>
                <w:rFonts w:cs="Times New Roman"/>
                <w:sz w:val="24"/>
                <w:szCs w:val="24"/>
              </w:rPr>
              <w:t>6"/&gt;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Индекс входного узла некорректен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</w:rPr>
              <w:t>startNode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indexNode</w:t>
            </w:r>
            <w:proofErr w:type="spellEnd"/>
            <w:r>
              <w:rPr>
                <w:rFonts w:cs="Times New Roman"/>
                <w:sz w:val="24"/>
                <w:szCs w:val="24"/>
              </w:rPr>
              <w:t>="А</w:t>
            </w:r>
            <w:r w:rsidRPr="00812EB8">
              <w:rPr>
                <w:rFonts w:cs="Times New Roman"/>
                <w:sz w:val="24"/>
                <w:szCs w:val="24"/>
              </w:rPr>
              <w:t>"/&gt;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Индекс выходного узла некорректен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</w:rPr>
              <w:t>endNode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indexNode</w:t>
            </w:r>
            <w:proofErr w:type="spellEnd"/>
            <w:r>
              <w:rPr>
                <w:rFonts w:cs="Times New Roman"/>
                <w:sz w:val="24"/>
                <w:szCs w:val="24"/>
              </w:rPr>
              <w:t>="А</w:t>
            </w:r>
            <w:r w:rsidRPr="00812EB8">
              <w:rPr>
                <w:rFonts w:cs="Times New Roman"/>
                <w:sz w:val="24"/>
                <w:szCs w:val="24"/>
              </w:rPr>
              <w:t>"/&gt;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Индекс входного и выходного узла повторяется</w:t>
            </w:r>
          </w:p>
        </w:tc>
        <w:tc>
          <w:tcPr>
            <w:tcW w:w="4103" w:type="dxa"/>
          </w:tcPr>
          <w:p w:rsidR="008E6456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</w:rPr>
              <w:t>startNode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indexNode</w:t>
            </w:r>
            <w:proofErr w:type="spellEnd"/>
            <w:r>
              <w:rPr>
                <w:rFonts w:cs="Times New Roman"/>
                <w:sz w:val="24"/>
                <w:szCs w:val="24"/>
              </w:rPr>
              <w:t>="3</w:t>
            </w:r>
            <w:r w:rsidRPr="00812EB8">
              <w:rPr>
                <w:rFonts w:cs="Times New Roman"/>
                <w:sz w:val="24"/>
                <w:szCs w:val="24"/>
              </w:rPr>
              <w:t>"/&gt;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endNode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indexNode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>="3"/&gt;</w:t>
            </w:r>
          </w:p>
        </w:tc>
      </w:tr>
      <w:tr w:rsidR="008E6456" w:rsidRPr="007B67CB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электродвижущей силы некорректно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812EB8">
              <w:rPr>
                <w:rFonts w:cs="Times New Roman"/>
                <w:sz w:val="24"/>
                <w:szCs w:val="24"/>
                <w:lang w:val="en-US"/>
              </w:rPr>
              <w:t>currentSource</w:t>
            </w:r>
            <w:proofErr w:type="spellEnd"/>
            <w:r w:rsidRPr="00812EB8">
              <w:rPr>
                <w:rFonts w:cs="Times New Roman"/>
                <w:sz w:val="24"/>
                <w:szCs w:val="24"/>
                <w:lang w:val="en-US"/>
              </w:rPr>
              <w:t xml:space="preserve"> e="80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12EB8">
              <w:rPr>
                <w:rFonts w:cs="Times New Roman"/>
                <w:sz w:val="24"/>
                <w:szCs w:val="24"/>
                <w:lang w:val="en-US"/>
              </w:rPr>
              <w:t>E0" f="200E0"/&gt;</w:t>
            </w:r>
          </w:p>
        </w:tc>
      </w:tr>
      <w:tr w:rsidR="008E6456" w:rsidRPr="007B67CB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частоты тока некорректно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currentSource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e="80E0" f="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Pr="00812EB8">
              <w:rPr>
                <w:rFonts w:cs="Times New Roman"/>
                <w:sz w:val="24"/>
                <w:szCs w:val="24"/>
                <w:lang w:val="en-US"/>
              </w:rPr>
              <w:t>0E0"/&gt;</w:t>
            </w:r>
          </w:p>
        </w:tc>
      </w:tr>
      <w:tr w:rsidR="008E6456" w:rsidRPr="007B67CB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В цепи больше одного источника тока</w:t>
            </w:r>
          </w:p>
        </w:tc>
        <w:tc>
          <w:tcPr>
            <w:tcW w:w="4103" w:type="dxa"/>
          </w:tcPr>
          <w:p w:rsidR="008E6456" w:rsidRPr="007B67CB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812EB8">
              <w:rPr>
                <w:rFonts w:cs="Times New Roman"/>
                <w:sz w:val="24"/>
                <w:szCs w:val="24"/>
                <w:lang w:val="en-US"/>
              </w:rPr>
              <w:t>currentSource</w:t>
            </w:r>
            <w:proofErr w:type="spellEnd"/>
            <w:r w:rsidRPr="00812EB8">
              <w:rPr>
                <w:rFonts w:cs="Times New Roman"/>
                <w:sz w:val="24"/>
                <w:szCs w:val="24"/>
                <w:lang w:val="en-US"/>
              </w:rPr>
              <w:t xml:space="preserve"> e="80E0" f="200E0"/&gt;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currentSource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e="</w:t>
            </w:r>
            <w:r w:rsidRPr="00812EB8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0E0" f="</w:t>
            </w:r>
            <w:r w:rsidRPr="00812EB8">
              <w:rPr>
                <w:rFonts w:cs="Times New Roman"/>
                <w:sz w:val="24"/>
                <w:szCs w:val="24"/>
                <w:lang w:val="en-US"/>
              </w:rPr>
              <w:t>100E0"/&gt;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Не записано значение утройства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</w:rPr>
              <w:t>inductor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>/&gt;</w:t>
            </w:r>
          </w:p>
        </w:tc>
      </w:tr>
      <w:tr w:rsidR="008E6456" w:rsidRPr="007B67CB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Отсутствует источник тока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&lt;circuit&gt;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&lt;branch index="1"&gt;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812EB8">
              <w:rPr>
                <w:rFonts w:cs="Times New Roman"/>
                <w:sz w:val="24"/>
                <w:szCs w:val="24"/>
                <w:lang w:val="en-US"/>
              </w:rPr>
              <w:t>startNode</w:t>
            </w:r>
            <w:proofErr w:type="spellEnd"/>
            <w:r w:rsidRPr="00812EB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B8">
              <w:rPr>
                <w:rFonts w:cs="Times New Roman"/>
                <w:sz w:val="24"/>
                <w:szCs w:val="24"/>
                <w:lang w:val="en-US"/>
              </w:rPr>
              <w:t>indexNode</w:t>
            </w:r>
            <w:proofErr w:type="spellEnd"/>
            <w:r w:rsidRPr="00812EB8">
              <w:rPr>
                <w:rFonts w:cs="Times New Roman"/>
                <w:sz w:val="24"/>
                <w:szCs w:val="24"/>
                <w:lang w:val="en-US"/>
              </w:rPr>
              <w:t>="1"/&gt;</w:t>
            </w:r>
          </w:p>
          <w:p w:rsidR="008E6456" w:rsidRPr="007B67CB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endNode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indexNode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="4"/&gt;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&lt;resistor value="2E0"/&gt;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&lt;inductor value="18E-6"/&gt;</w:t>
            </w:r>
          </w:p>
          <w:p w:rsidR="008E6456" w:rsidRPr="007B67CB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67CB">
              <w:rPr>
                <w:rFonts w:cs="Times New Roman"/>
                <w:sz w:val="24"/>
                <w:szCs w:val="24"/>
                <w:lang w:val="en-US"/>
              </w:rPr>
              <w:t>&lt;/branch&gt;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&lt;/circuit&gt;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сопротивления резистора не входит в заданный ему диапазон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resistor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value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>="2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Pr="00812EB8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812EB8">
              <w:rPr>
                <w:rFonts w:cs="Times New Roman"/>
                <w:sz w:val="24"/>
                <w:szCs w:val="24"/>
              </w:rPr>
              <w:t>"/&gt;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индуктивности катушки не входит в заданный ему диапазон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</w:rPr>
              <w:t>inductor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value</w:t>
            </w:r>
            <w:proofErr w:type="spellEnd"/>
            <w:r>
              <w:rPr>
                <w:rFonts w:cs="Times New Roman"/>
                <w:sz w:val="24"/>
                <w:szCs w:val="24"/>
              </w:rPr>
              <w:t>="18E-27</w:t>
            </w:r>
            <w:r w:rsidRPr="00812EB8">
              <w:rPr>
                <w:rFonts w:cs="Times New Roman"/>
                <w:sz w:val="24"/>
                <w:szCs w:val="24"/>
              </w:rPr>
              <w:t>"/&gt;</w:t>
            </w: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емкости конденсатора не входит в заданный ему диапазон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</w:rPr>
              <w:t>capacitor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value</w:t>
            </w:r>
            <w:proofErr w:type="spellEnd"/>
            <w:r>
              <w:rPr>
                <w:rFonts w:cs="Times New Roman"/>
                <w:sz w:val="24"/>
                <w:szCs w:val="24"/>
              </w:rPr>
              <w:t>="20E-15</w:t>
            </w:r>
            <w:r w:rsidRPr="00812EB8">
              <w:rPr>
                <w:rFonts w:cs="Times New Roman"/>
                <w:sz w:val="24"/>
                <w:szCs w:val="24"/>
              </w:rPr>
              <w:t>"/&gt;</w:t>
            </w:r>
          </w:p>
        </w:tc>
      </w:tr>
      <w:tr w:rsidR="008E6456" w:rsidRPr="007B67CB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ЭДС не входит в заданный ему диапазон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currentSource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e="80E</w:t>
            </w:r>
            <w:r w:rsidRPr="00812EB8">
              <w:rPr>
                <w:rFonts w:cs="Times New Roman"/>
                <w:sz w:val="24"/>
                <w:szCs w:val="24"/>
                <w:lang w:val="en-US"/>
              </w:rPr>
              <w:t>6" f="200E0"/&gt;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E6456" w:rsidRPr="007B67CB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Значение частоты источника тока не входит в заданный ему диапазон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currentSource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e="80E0" f="200E</w:t>
            </w:r>
            <w:r w:rsidRPr="00812EB8">
              <w:rPr>
                <w:rFonts w:cs="Times New Roman"/>
                <w:sz w:val="24"/>
                <w:szCs w:val="24"/>
                <w:lang w:val="en-US"/>
              </w:rPr>
              <w:t>5"/&gt;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E6456" w:rsidRPr="00D65545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t>Короткое замыкание!</w:t>
            </w:r>
          </w:p>
        </w:tc>
        <w:tc>
          <w:tcPr>
            <w:tcW w:w="410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&lt;circuit&gt;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&lt;branch index="1"&gt;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12EB8"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812EB8">
              <w:rPr>
                <w:rFonts w:cs="Times New Roman"/>
                <w:sz w:val="24"/>
                <w:szCs w:val="24"/>
                <w:lang w:val="en-US"/>
              </w:rPr>
              <w:t>startNode</w:t>
            </w:r>
            <w:proofErr w:type="spellEnd"/>
            <w:r w:rsidRPr="00812EB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B8">
              <w:rPr>
                <w:rFonts w:cs="Times New Roman"/>
                <w:sz w:val="24"/>
                <w:szCs w:val="24"/>
                <w:lang w:val="en-US"/>
              </w:rPr>
              <w:t>indexNode</w:t>
            </w:r>
            <w:proofErr w:type="spellEnd"/>
            <w:r w:rsidRPr="00812EB8">
              <w:rPr>
                <w:rFonts w:cs="Times New Roman"/>
                <w:sz w:val="24"/>
                <w:szCs w:val="24"/>
                <w:lang w:val="en-US"/>
              </w:rPr>
              <w:t>="1"/&gt;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endNode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indexNode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="4"/&gt;</w:t>
            </w:r>
          </w:p>
          <w:p w:rsidR="008E6456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 w:rsidRPr="00812EB8">
              <w:rPr>
                <w:rFonts w:cs="Times New Roman"/>
                <w:sz w:val="24"/>
                <w:szCs w:val="24"/>
              </w:rPr>
              <w:t>&lt;/</w:t>
            </w:r>
            <w:proofErr w:type="spellStart"/>
            <w:r w:rsidRPr="00812EB8">
              <w:rPr>
                <w:rFonts w:cs="Times New Roman"/>
                <w:sz w:val="24"/>
                <w:szCs w:val="24"/>
              </w:rPr>
              <w:t>branch</w:t>
            </w:r>
            <w:proofErr w:type="spellEnd"/>
            <w:r w:rsidRPr="00812EB8">
              <w:rPr>
                <w:rFonts w:cs="Times New Roman"/>
                <w:sz w:val="24"/>
                <w:szCs w:val="24"/>
              </w:rPr>
              <w:t>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&lt;/circuit&gt;</w:t>
            </w:r>
          </w:p>
        </w:tc>
      </w:tr>
      <w:tr w:rsidR="008E6456" w:rsidRPr="007B67CB" w:rsidTr="00876DFE">
        <w:trPr>
          <w:trHeight w:val="281"/>
        </w:trPr>
        <w:tc>
          <w:tcPr>
            <w:tcW w:w="5353" w:type="dxa"/>
          </w:tcPr>
          <w:p w:rsidR="008E6456" w:rsidRPr="00812EB8" w:rsidRDefault="008E6456" w:rsidP="00876DFE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812EB8">
              <w:rPr>
                <w:rFonts w:cs="Times New Roman"/>
                <w:noProof/>
                <w:sz w:val="24"/>
                <w:szCs w:val="24"/>
              </w:rPr>
              <w:lastRenderedPageBreak/>
              <w:t>Узел соединяет некорректное число ветвей</w:t>
            </w:r>
          </w:p>
        </w:tc>
        <w:tc>
          <w:tcPr>
            <w:tcW w:w="4103" w:type="dxa"/>
          </w:tcPr>
          <w:p w:rsidR="008E6456" w:rsidRPr="007B67CB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67CB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</w:rPr>
              <w:t>Только</w:t>
            </w:r>
            <w:r w:rsidRPr="004B4FF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7B67CB">
              <w:rPr>
                <w:rFonts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>ветви</w:t>
            </w:r>
            <w:r w:rsidRPr="007B67CB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startNode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indexNode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="1"/&gt;</w:t>
            </w:r>
          </w:p>
          <w:p w:rsidR="008E6456" w:rsidRPr="00812EB8" w:rsidRDefault="008E6456" w:rsidP="00876DFE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startNode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indexNode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="</w:t>
            </w:r>
            <w:r w:rsidRPr="004B4FF7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"/&gt;</w:t>
            </w:r>
          </w:p>
        </w:tc>
      </w:tr>
    </w:tbl>
    <w:p w:rsidR="007F5C79" w:rsidRPr="008E6456" w:rsidRDefault="007F5C79">
      <w:pPr>
        <w:rPr>
          <w:lang w:val="en-US"/>
        </w:rPr>
      </w:pPr>
    </w:p>
    <w:sectPr w:rsidR="007F5C79" w:rsidRPr="008E6456" w:rsidSect="008E645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16" w:rsidRDefault="00B54216" w:rsidP="008E6456">
      <w:pPr>
        <w:spacing w:after="0" w:line="240" w:lineRule="auto"/>
      </w:pPr>
      <w:r>
        <w:separator/>
      </w:r>
    </w:p>
  </w:endnote>
  <w:endnote w:type="continuationSeparator" w:id="0">
    <w:p w:rsidR="00B54216" w:rsidRDefault="00B54216" w:rsidP="008E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629011"/>
      <w:docPartObj>
        <w:docPartGallery w:val="Page Numbers (Bottom of Page)"/>
        <w:docPartUnique/>
      </w:docPartObj>
    </w:sdtPr>
    <w:sdtContent>
      <w:p w:rsidR="008E6456" w:rsidRDefault="008E64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6456" w:rsidRDefault="008E64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16" w:rsidRDefault="00B54216" w:rsidP="008E6456">
      <w:pPr>
        <w:spacing w:after="0" w:line="240" w:lineRule="auto"/>
      </w:pPr>
      <w:r>
        <w:separator/>
      </w:r>
    </w:p>
  </w:footnote>
  <w:footnote w:type="continuationSeparator" w:id="0">
    <w:p w:rsidR="00B54216" w:rsidRDefault="00B54216" w:rsidP="008E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7769"/>
    <w:multiLevelType w:val="hybridMultilevel"/>
    <w:tmpl w:val="E83A951A"/>
    <w:lvl w:ilvl="0" w:tplc="DC00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2286C"/>
    <w:multiLevelType w:val="hybridMultilevel"/>
    <w:tmpl w:val="11543A8C"/>
    <w:lvl w:ilvl="0" w:tplc="FCA263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56"/>
    <w:rsid w:val="006E55B6"/>
    <w:rsid w:val="007F5C79"/>
    <w:rsid w:val="008E6456"/>
    <w:rsid w:val="00B5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5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E6456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456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8E6456"/>
    <w:pPr>
      <w:ind w:left="720"/>
      <w:contextualSpacing/>
    </w:pPr>
  </w:style>
  <w:style w:type="table" w:styleId="a4">
    <w:name w:val="Table Grid"/>
    <w:basedOn w:val="a1"/>
    <w:uiPriority w:val="59"/>
    <w:rsid w:val="008E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8E6456"/>
    <w:pPr>
      <w:spacing w:before="240" w:line="259" w:lineRule="auto"/>
      <w:jc w:val="left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6456"/>
    <w:pPr>
      <w:spacing w:after="100"/>
    </w:pPr>
  </w:style>
  <w:style w:type="character" w:styleId="a6">
    <w:name w:val="Hyperlink"/>
    <w:basedOn w:val="a0"/>
    <w:uiPriority w:val="99"/>
    <w:unhideWhenUsed/>
    <w:rsid w:val="008E6456"/>
    <w:rPr>
      <w:color w:val="0000FF" w:themeColor="hyperlink"/>
      <w:u w:val="single"/>
    </w:rPr>
  </w:style>
  <w:style w:type="paragraph" w:styleId="a7">
    <w:name w:val="Signature"/>
    <w:basedOn w:val="a"/>
    <w:link w:val="a8"/>
    <w:semiHidden/>
    <w:unhideWhenUsed/>
    <w:rsid w:val="008E6456"/>
    <w:pPr>
      <w:widowControl w:val="0"/>
      <w:suppressLineNumbers/>
      <w:suppressAutoHyphens/>
      <w:spacing w:after="0" w:line="240" w:lineRule="auto"/>
      <w:jc w:val="center"/>
    </w:pPr>
    <w:rPr>
      <w:rFonts w:eastAsia="Droid Sans Fallback" w:cs="Liberation Serif"/>
      <w:color w:val="000000"/>
      <w:kern w:val="2"/>
      <w:szCs w:val="24"/>
      <w:lang w:val="x-none" w:eastAsia="hi-IN" w:bidi="hi-IN"/>
    </w:rPr>
  </w:style>
  <w:style w:type="character" w:customStyle="1" w:styleId="a8">
    <w:name w:val="Подпись Знак"/>
    <w:basedOn w:val="a0"/>
    <w:link w:val="a7"/>
    <w:semiHidden/>
    <w:rsid w:val="008E6456"/>
    <w:rPr>
      <w:rFonts w:ascii="Times New Roman" w:eastAsia="Droid Sans Fallback" w:hAnsi="Times New Roman" w:cs="Liberation Serif"/>
      <w:color w:val="000000"/>
      <w:kern w:val="2"/>
      <w:sz w:val="28"/>
      <w:szCs w:val="24"/>
      <w:lang w:val="x-none" w:eastAsia="hi-IN" w:bidi="hi-IN"/>
    </w:rPr>
  </w:style>
  <w:style w:type="paragraph" w:customStyle="1" w:styleId="Standard">
    <w:name w:val="Standard"/>
    <w:rsid w:val="008E6456"/>
    <w:pPr>
      <w:widowControl w:val="0"/>
      <w:suppressAutoHyphens/>
      <w:spacing w:after="0" w:line="360" w:lineRule="auto"/>
    </w:pPr>
    <w:rPr>
      <w:rFonts w:ascii="Times New Roman" w:eastAsia="Droid Sans Fallback" w:hAnsi="Times New Roman" w:cs="Liberation Serif"/>
      <w:color w:val="000000"/>
      <w:kern w:val="2"/>
      <w:sz w:val="28"/>
      <w:szCs w:val="24"/>
      <w:lang w:eastAsia="hi-IN" w:bidi="hi-IN"/>
    </w:rPr>
  </w:style>
  <w:style w:type="paragraph" w:customStyle="1" w:styleId="TableContents">
    <w:name w:val="Table Contents"/>
    <w:basedOn w:val="Standard"/>
    <w:rsid w:val="008E6456"/>
    <w:pPr>
      <w:suppressLineNumbers/>
      <w:spacing w:line="240" w:lineRule="auto"/>
    </w:pPr>
  </w:style>
  <w:style w:type="paragraph" w:customStyle="1" w:styleId="a9">
    <w:name w:val="Текстовый блок"/>
    <w:rsid w:val="008E6456"/>
    <w:pPr>
      <w:spacing w:after="0" w:line="240" w:lineRule="auto"/>
      <w:ind w:left="360"/>
    </w:pPr>
    <w:rPr>
      <w:rFonts w:ascii="Times New Roman" w:eastAsia="Arial Unicode MS" w:hAnsi="Arial Unicode MS" w:cs="Arial Unicode MS"/>
      <w:color w:val="1155CC"/>
      <w:sz w:val="20"/>
      <w:szCs w:val="20"/>
      <w:u w:val="single" w:color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45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E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456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8E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45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5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E6456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456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8E6456"/>
    <w:pPr>
      <w:ind w:left="720"/>
      <w:contextualSpacing/>
    </w:pPr>
  </w:style>
  <w:style w:type="table" w:styleId="a4">
    <w:name w:val="Table Grid"/>
    <w:basedOn w:val="a1"/>
    <w:uiPriority w:val="59"/>
    <w:rsid w:val="008E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8E6456"/>
    <w:pPr>
      <w:spacing w:before="240" w:line="259" w:lineRule="auto"/>
      <w:jc w:val="left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6456"/>
    <w:pPr>
      <w:spacing w:after="100"/>
    </w:pPr>
  </w:style>
  <w:style w:type="character" w:styleId="a6">
    <w:name w:val="Hyperlink"/>
    <w:basedOn w:val="a0"/>
    <w:uiPriority w:val="99"/>
    <w:unhideWhenUsed/>
    <w:rsid w:val="008E6456"/>
    <w:rPr>
      <w:color w:val="0000FF" w:themeColor="hyperlink"/>
      <w:u w:val="single"/>
    </w:rPr>
  </w:style>
  <w:style w:type="paragraph" w:styleId="a7">
    <w:name w:val="Signature"/>
    <w:basedOn w:val="a"/>
    <w:link w:val="a8"/>
    <w:semiHidden/>
    <w:unhideWhenUsed/>
    <w:rsid w:val="008E6456"/>
    <w:pPr>
      <w:widowControl w:val="0"/>
      <w:suppressLineNumbers/>
      <w:suppressAutoHyphens/>
      <w:spacing w:after="0" w:line="240" w:lineRule="auto"/>
      <w:jc w:val="center"/>
    </w:pPr>
    <w:rPr>
      <w:rFonts w:eastAsia="Droid Sans Fallback" w:cs="Liberation Serif"/>
      <w:color w:val="000000"/>
      <w:kern w:val="2"/>
      <w:szCs w:val="24"/>
      <w:lang w:val="x-none" w:eastAsia="hi-IN" w:bidi="hi-IN"/>
    </w:rPr>
  </w:style>
  <w:style w:type="character" w:customStyle="1" w:styleId="a8">
    <w:name w:val="Подпись Знак"/>
    <w:basedOn w:val="a0"/>
    <w:link w:val="a7"/>
    <w:semiHidden/>
    <w:rsid w:val="008E6456"/>
    <w:rPr>
      <w:rFonts w:ascii="Times New Roman" w:eastAsia="Droid Sans Fallback" w:hAnsi="Times New Roman" w:cs="Liberation Serif"/>
      <w:color w:val="000000"/>
      <w:kern w:val="2"/>
      <w:sz w:val="28"/>
      <w:szCs w:val="24"/>
      <w:lang w:val="x-none" w:eastAsia="hi-IN" w:bidi="hi-IN"/>
    </w:rPr>
  </w:style>
  <w:style w:type="paragraph" w:customStyle="1" w:styleId="Standard">
    <w:name w:val="Standard"/>
    <w:rsid w:val="008E6456"/>
    <w:pPr>
      <w:widowControl w:val="0"/>
      <w:suppressAutoHyphens/>
      <w:spacing w:after="0" w:line="360" w:lineRule="auto"/>
    </w:pPr>
    <w:rPr>
      <w:rFonts w:ascii="Times New Roman" w:eastAsia="Droid Sans Fallback" w:hAnsi="Times New Roman" w:cs="Liberation Serif"/>
      <w:color w:val="000000"/>
      <w:kern w:val="2"/>
      <w:sz w:val="28"/>
      <w:szCs w:val="24"/>
      <w:lang w:eastAsia="hi-IN" w:bidi="hi-IN"/>
    </w:rPr>
  </w:style>
  <w:style w:type="paragraph" w:customStyle="1" w:styleId="TableContents">
    <w:name w:val="Table Contents"/>
    <w:basedOn w:val="Standard"/>
    <w:rsid w:val="008E6456"/>
    <w:pPr>
      <w:suppressLineNumbers/>
      <w:spacing w:line="240" w:lineRule="auto"/>
    </w:pPr>
  </w:style>
  <w:style w:type="paragraph" w:customStyle="1" w:styleId="a9">
    <w:name w:val="Текстовый блок"/>
    <w:rsid w:val="008E6456"/>
    <w:pPr>
      <w:spacing w:after="0" w:line="240" w:lineRule="auto"/>
      <w:ind w:left="360"/>
    </w:pPr>
    <w:rPr>
      <w:rFonts w:ascii="Times New Roman" w:eastAsia="Arial Unicode MS" w:hAnsi="Arial Unicode MS" w:cs="Arial Unicode MS"/>
      <w:color w:val="1155CC"/>
      <w:sz w:val="20"/>
      <w:szCs w:val="20"/>
      <w:u w:val="single" w:color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45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E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456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8E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4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</dc:creator>
  <cp:lastModifiedBy>Дмитрий Сергеевич</cp:lastModifiedBy>
  <cp:revision>1</cp:revision>
  <dcterms:created xsi:type="dcterms:W3CDTF">2016-06-22T20:09:00Z</dcterms:created>
  <dcterms:modified xsi:type="dcterms:W3CDTF">2016-06-22T20:10:00Z</dcterms:modified>
</cp:coreProperties>
</file>